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B682A" w14:textId="0EF8E0E4" w:rsidR="00DD5F39" w:rsidRPr="00D72ED4" w:rsidRDefault="00DD5F39" w:rsidP="00DD5F39">
      <w:pPr>
        <w:widowControl w:val="0"/>
        <w:ind w:left="6237"/>
      </w:pPr>
      <w:r w:rsidRPr="00D72ED4">
        <w:t xml:space="preserve">Приложение 1  </w:t>
      </w:r>
    </w:p>
    <w:p w14:paraId="5117E2C2" w14:textId="56468258" w:rsidR="00DD5F39" w:rsidRPr="00D72ED4" w:rsidRDefault="005740D6" w:rsidP="00DD5F39">
      <w:pPr>
        <w:widowControl w:val="0"/>
        <w:ind w:left="6237"/>
      </w:pPr>
      <w:r w:rsidRPr="00D72ED4">
        <w:t xml:space="preserve">к </w:t>
      </w:r>
      <w:r w:rsidR="0072509F" w:rsidRPr="00D72ED4">
        <w:t>типовому</w:t>
      </w:r>
      <w:r w:rsidR="00652AD5" w:rsidRPr="00D72ED4">
        <w:t xml:space="preserve"> </w:t>
      </w:r>
      <w:r w:rsidR="0072509F" w:rsidRPr="00D72ED4">
        <w:t>з</w:t>
      </w:r>
      <w:r w:rsidR="00DD5F39" w:rsidRPr="00D72ED4">
        <w:t xml:space="preserve">аданию на проектирование  </w:t>
      </w:r>
    </w:p>
    <w:p w14:paraId="1C62FB9A" w14:textId="77777777" w:rsidR="00DD5F39" w:rsidRPr="00D72ED4" w:rsidRDefault="00DD5F39" w:rsidP="00DD5F39">
      <w:pPr>
        <w:widowControl w:val="0"/>
        <w:jc w:val="right"/>
      </w:pPr>
    </w:p>
    <w:p w14:paraId="1C5B1598" w14:textId="77777777" w:rsidR="00DD5F39" w:rsidRPr="00D72ED4" w:rsidRDefault="00DD5F39" w:rsidP="00DD5F39">
      <w:pPr>
        <w:widowControl w:val="0"/>
        <w:tabs>
          <w:tab w:val="left" w:pos="1080"/>
        </w:tabs>
        <w:jc w:val="center"/>
        <w:rPr>
          <w:b/>
        </w:rPr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</w:t>
      </w:r>
    </w:p>
    <w:p w14:paraId="6D58291B" w14:textId="77777777" w:rsidR="00DD5F39" w:rsidRPr="00D72ED4" w:rsidRDefault="00DD5F39" w:rsidP="00DD5F39">
      <w:pPr>
        <w:widowControl w:val="0"/>
        <w:tabs>
          <w:tab w:val="left" w:pos="1080"/>
        </w:tabs>
        <w:ind w:left="709"/>
        <w:jc w:val="center"/>
        <w:rPr>
          <w:b/>
        </w:rPr>
      </w:pPr>
    </w:p>
    <w:p w14:paraId="6A2DD62F" w14:textId="18E3AE71" w:rsidR="00DD5F39" w:rsidRPr="00D72ED4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D72ED4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14:paraId="7B7EC022" w14:textId="77777777" w:rsidR="00DD5F39" w:rsidRPr="00D72ED4" w:rsidRDefault="00DD5F39" w:rsidP="00DD5F39">
      <w:pPr>
        <w:widowControl w:val="0"/>
        <w:tabs>
          <w:tab w:val="left" w:pos="1080"/>
        </w:tabs>
        <w:ind w:firstLine="709"/>
        <w:jc w:val="both"/>
      </w:pPr>
    </w:p>
    <w:p w14:paraId="489DCA3E" w14:textId="77777777"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72ED4">
        <w:rPr>
          <w:b/>
        </w:rPr>
        <w:t xml:space="preserve">Нормативные акты федерального уровня: </w:t>
      </w:r>
    </w:p>
    <w:p w14:paraId="686489F5" w14:textId="576FDEF0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Земельный кодекс Российской </w:t>
      </w:r>
      <w:r w:rsidR="00345B32" w:rsidRPr="00D72ED4">
        <w:rPr>
          <w:sz w:val="24"/>
          <w:szCs w:val="24"/>
        </w:rPr>
        <w:t>Федерации</w:t>
      </w:r>
      <w:r w:rsidRPr="00D72ED4">
        <w:rPr>
          <w:sz w:val="24"/>
          <w:szCs w:val="24"/>
        </w:rPr>
        <w:t>.</w:t>
      </w:r>
    </w:p>
    <w:p w14:paraId="740D693F" w14:textId="44BCA1B0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Лес</w:t>
      </w:r>
      <w:r w:rsidR="00345B32" w:rsidRPr="00D72ED4">
        <w:rPr>
          <w:sz w:val="24"/>
          <w:szCs w:val="24"/>
        </w:rPr>
        <w:t>ной кодекс Российской Федерации</w:t>
      </w:r>
      <w:r w:rsidRPr="00D72ED4">
        <w:rPr>
          <w:sz w:val="24"/>
          <w:szCs w:val="24"/>
        </w:rPr>
        <w:t>.</w:t>
      </w:r>
    </w:p>
    <w:p w14:paraId="418B8FA5" w14:textId="4DCD17AC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Водный кодекс Российской Федерации.</w:t>
      </w:r>
    </w:p>
    <w:p w14:paraId="22128D3A" w14:textId="5CA429A0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Воздушный кодекс Российской Федерации.</w:t>
      </w:r>
    </w:p>
    <w:p w14:paraId="3CC0AD35" w14:textId="3CA276A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Градостроительный кодекс Российской Федерации.</w:t>
      </w:r>
    </w:p>
    <w:p w14:paraId="46C19A81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16.02.2008</w:t>
      </w:r>
      <w:r w:rsidRPr="00D72ED4">
        <w:rPr>
          <w:sz w:val="24"/>
          <w:szCs w:val="24"/>
        </w:rPr>
        <w:br w:type="textWrapping" w:clear="all"/>
        <w:t>№ 87 «О составе разделов проектной документации и требованиях к их содержанию».</w:t>
      </w:r>
    </w:p>
    <w:p w14:paraId="0C510EF3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14:paraId="1CB729B7" w14:textId="3BFB083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Постановление Правительства Российской Федерации от 12.08.2008 № 590 </w:t>
      </w:r>
      <w:r w:rsidR="00345B32" w:rsidRPr="00D72ED4">
        <w:rPr>
          <w:sz w:val="24"/>
          <w:szCs w:val="24"/>
        </w:rPr>
        <w:t xml:space="preserve"> </w:t>
      </w:r>
      <w:r w:rsidRPr="00D72ED4">
        <w:rPr>
          <w:sz w:val="24"/>
          <w:szCs w:val="24"/>
        </w:rPr>
        <w:t>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14:paraId="5932011D" w14:textId="2B79052D" w:rsidR="00345B32" w:rsidRPr="00D72ED4" w:rsidRDefault="00345B32" w:rsidP="00345B32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4C053F0F" w14:textId="6E61A6E6" w:rsidR="00DD5F39" w:rsidRPr="00D72ED4" w:rsidRDefault="00DD5F39" w:rsidP="00345B32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24.02.2009</w:t>
      </w:r>
      <w:r w:rsidRPr="00D72ED4">
        <w:rPr>
          <w:sz w:val="24"/>
          <w:szCs w:val="24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00510B34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14:paraId="40277AD2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14:paraId="459F9538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rFonts w:eastAsia="Calibri"/>
          <w:sz w:val="24"/>
          <w:szCs w:val="24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14:paraId="162C5FC9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31.10.2009</w:t>
      </w:r>
      <w:r w:rsidRPr="00D72ED4">
        <w:rPr>
          <w:sz w:val="24"/>
          <w:szCs w:val="24"/>
        </w:rPr>
        <w:br w:type="textWrapping" w:clear="all"/>
        <w:t xml:space="preserve">№ 879 «Об утверждении Положения о единицах величин, допускаемых к применению </w:t>
      </w:r>
      <w:proofErr w:type="gramStart"/>
      <w:r w:rsidRPr="00D72ED4">
        <w:rPr>
          <w:sz w:val="24"/>
          <w:szCs w:val="24"/>
        </w:rPr>
        <w:t>в</w:t>
      </w:r>
      <w:proofErr w:type="gramEnd"/>
      <w:r w:rsidRPr="00D72ED4">
        <w:rPr>
          <w:sz w:val="24"/>
          <w:szCs w:val="24"/>
        </w:rPr>
        <w:t xml:space="preserve"> Российской Федерации».</w:t>
      </w:r>
    </w:p>
    <w:p w14:paraId="3F635EB6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14:paraId="62354AE6" w14:textId="77777777" w:rsidR="00DD5F39" w:rsidRPr="00D72ED4" w:rsidRDefault="00DD5F39" w:rsidP="00DD5F39">
      <w:pPr>
        <w:pStyle w:val="aff3"/>
        <w:numPr>
          <w:ilvl w:val="0"/>
          <w:numId w:val="26"/>
        </w:numPr>
        <w:tabs>
          <w:tab w:val="left" w:pos="-4860"/>
        </w:tabs>
        <w:ind w:left="0" w:firstLine="709"/>
      </w:pPr>
      <w:r w:rsidRPr="00D72ED4">
        <w:t xml:space="preserve">Постановление Правительства Российской Федерации от 19.02.2015 №138 «Об утверждении правил создания охранных зон отдельных категорий особо охраняемых </w:t>
      </w:r>
      <w:r w:rsidRPr="00D72ED4">
        <w:lastRenderedPageBreak/>
        <w:t>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14:paraId="31875124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Главного государственного врача Российской Федерации</w:t>
      </w:r>
      <w:r w:rsidRPr="00D72ED4" w:rsidDel="00670E61">
        <w:rPr>
          <w:sz w:val="24"/>
          <w:szCs w:val="24"/>
        </w:rPr>
        <w:t xml:space="preserve"> </w:t>
      </w:r>
      <w:r w:rsidRPr="00D72ED4">
        <w:rPr>
          <w:sz w:val="24"/>
          <w:szCs w:val="24"/>
        </w:rPr>
        <w:t xml:space="preserve">от 09.09.2010 № 122 «Об утверждении </w:t>
      </w:r>
      <w:proofErr w:type="spellStart"/>
      <w:r w:rsidRPr="00D72ED4">
        <w:rPr>
          <w:sz w:val="24"/>
          <w:szCs w:val="24"/>
        </w:rPr>
        <w:t>СанПин</w:t>
      </w:r>
      <w:proofErr w:type="spellEnd"/>
      <w:r w:rsidRPr="00D72ED4">
        <w:rPr>
          <w:sz w:val="24"/>
          <w:szCs w:val="24"/>
        </w:rPr>
        <w:t xml:space="preserve"> 2.2.1/2.1.1.2739-10. Изменения и дополнения № 3 к </w:t>
      </w:r>
      <w:proofErr w:type="spellStart"/>
      <w:r w:rsidRPr="00D72ED4">
        <w:rPr>
          <w:sz w:val="24"/>
          <w:szCs w:val="24"/>
        </w:rPr>
        <w:t>СанПин</w:t>
      </w:r>
      <w:proofErr w:type="spellEnd"/>
      <w:r w:rsidRPr="00D72ED4">
        <w:rPr>
          <w:sz w:val="24"/>
          <w:szCs w:val="24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14:paraId="2F40A806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Федеральный закон «Об электроэнергетике» от 26.03.2003 № 35-ФЗ.</w:t>
      </w:r>
    </w:p>
    <w:p w14:paraId="5E7AAEC4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Федеральный закон «Об обеспечении единства измерений» от 26.06.2008 № 102-ФЗ.</w:t>
      </w:r>
    </w:p>
    <w:p w14:paraId="238F8513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Федеральный закон «О техническом регулировании» от 27.12.2002</w:t>
      </w:r>
      <w:r w:rsidRPr="00D72ED4">
        <w:rPr>
          <w:sz w:val="24"/>
          <w:szCs w:val="24"/>
        </w:rPr>
        <w:br w:type="textWrapping" w:clear="all"/>
        <w:t>№ 184-ФЗ.</w:t>
      </w:r>
    </w:p>
    <w:p w14:paraId="53F0E4A5" w14:textId="737D29B9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07.07.2003 № 126-ФЗ </w:t>
      </w:r>
      <w:r w:rsidRPr="00D72ED4">
        <w:rPr>
          <w:sz w:val="24"/>
          <w:szCs w:val="24"/>
        </w:rPr>
        <w:t>«О связи».</w:t>
      </w:r>
    </w:p>
    <w:p w14:paraId="5B80775D" w14:textId="54EC0F84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10.01.2002 № 7 </w:t>
      </w:r>
      <w:r w:rsidRPr="00D72ED4">
        <w:rPr>
          <w:sz w:val="24"/>
          <w:szCs w:val="24"/>
        </w:rPr>
        <w:t>«Об охране окружающей среды».</w:t>
      </w:r>
    </w:p>
    <w:p w14:paraId="6A701A6D" w14:textId="039255BB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04.05.1999 № 96 </w:t>
      </w:r>
      <w:r w:rsidRPr="00D72ED4">
        <w:rPr>
          <w:sz w:val="24"/>
          <w:szCs w:val="24"/>
        </w:rPr>
        <w:t>«Об охране атмосферного воздуха».</w:t>
      </w:r>
    </w:p>
    <w:p w14:paraId="69B2BA29" w14:textId="1FEFA294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от 14.03.1995 №33-ФЗ «Об особо охраняемых </w:t>
      </w:r>
      <w:r w:rsidR="0074556F" w:rsidRPr="00D72ED4">
        <w:rPr>
          <w:sz w:val="24"/>
          <w:szCs w:val="24"/>
        </w:rPr>
        <w:t xml:space="preserve">природных </w:t>
      </w:r>
      <w:r w:rsidRPr="00D72ED4">
        <w:rPr>
          <w:sz w:val="24"/>
          <w:szCs w:val="24"/>
        </w:rPr>
        <w:t>территориях»;</w:t>
      </w:r>
    </w:p>
    <w:p w14:paraId="089CACAF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Федеральный закон от 24.04.1995 №52-ФЗ «О животном мире»;</w:t>
      </w:r>
    </w:p>
    <w:p w14:paraId="7D997DBA" w14:textId="788C96F1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21.12.1994 № 68-ФЗ </w:t>
      </w:r>
      <w:r w:rsidRPr="00D72ED4">
        <w:rPr>
          <w:sz w:val="24"/>
          <w:szCs w:val="24"/>
        </w:rPr>
        <w:t>«О защите населения и территорий от чрезвычайных ситуаций природного и техногенного характера».</w:t>
      </w:r>
    </w:p>
    <w:p w14:paraId="047945B4" w14:textId="07001AB0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21.12.1994 № 69-ФЗ </w:t>
      </w:r>
      <w:r w:rsidRPr="00D72ED4">
        <w:rPr>
          <w:sz w:val="24"/>
          <w:szCs w:val="24"/>
        </w:rPr>
        <w:t>«О пожарной безопасности».</w:t>
      </w:r>
    </w:p>
    <w:p w14:paraId="3B73CB0E" w14:textId="001B0A5F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21.07.1997 № 116-ФЗ </w:t>
      </w:r>
      <w:r w:rsidRPr="00D72ED4">
        <w:rPr>
          <w:sz w:val="24"/>
          <w:szCs w:val="24"/>
        </w:rPr>
        <w:t>«О промышленной безопасности опасных производственных объектов».</w:t>
      </w:r>
    </w:p>
    <w:p w14:paraId="6441A88F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Федеральный закон от 21.07.2011 N 256-ФЗ «О безопасности объектов топливно-энергетического комплекса»;</w:t>
      </w:r>
    </w:p>
    <w:p w14:paraId="45EC52EF" w14:textId="481EBEF5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22.07.2008 № 123-ФЗ </w:t>
      </w:r>
      <w:r w:rsidRPr="00D72ED4">
        <w:rPr>
          <w:sz w:val="24"/>
          <w:szCs w:val="24"/>
        </w:rPr>
        <w:t>«Технический регламент о требованиях пожарной безопасности».</w:t>
      </w:r>
    </w:p>
    <w:p w14:paraId="163684A0" w14:textId="6A53D2EF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Федеральный закон</w:t>
      </w:r>
      <w:r w:rsidR="0074556F" w:rsidRPr="00D72ED4">
        <w:rPr>
          <w:sz w:val="24"/>
          <w:szCs w:val="24"/>
        </w:rPr>
        <w:t xml:space="preserve"> от 30.12.2009 № 384-ФЗ</w:t>
      </w:r>
      <w:r w:rsidRPr="00D72ED4">
        <w:rPr>
          <w:sz w:val="24"/>
          <w:szCs w:val="24"/>
        </w:rPr>
        <w:t xml:space="preserve"> «Технический регламент о безопасности зданий и сооружений».</w:t>
      </w:r>
    </w:p>
    <w:p w14:paraId="448AB3E2" w14:textId="4E3675B8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20.03.2011 № 41-ФЗ </w:t>
      </w:r>
      <w:r w:rsidRPr="00D72ED4">
        <w:rPr>
          <w:sz w:val="24"/>
          <w:szCs w:val="24"/>
        </w:rPr>
        <w:t>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14:paraId="1823C310" w14:textId="30F2BC71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24.06.1998 №89-ФЗ </w:t>
      </w:r>
      <w:r w:rsidRPr="00D72ED4">
        <w:rPr>
          <w:sz w:val="24"/>
          <w:szCs w:val="24"/>
        </w:rPr>
        <w:t>«Об отходах производства и потребления».</w:t>
      </w:r>
    </w:p>
    <w:p w14:paraId="2EFF0E1C" w14:textId="59EF87FC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30.03.1999 № 52-ФЗ </w:t>
      </w:r>
      <w:r w:rsidRPr="00D72ED4">
        <w:rPr>
          <w:sz w:val="24"/>
          <w:szCs w:val="24"/>
        </w:rPr>
        <w:t>«О санитарно-эпидемиологическом благополучии населения».</w:t>
      </w:r>
    </w:p>
    <w:p w14:paraId="09CD2516" w14:textId="1AFD77D1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Федеральный закон </w:t>
      </w:r>
      <w:r w:rsidR="0074556F" w:rsidRPr="00D72ED4">
        <w:rPr>
          <w:sz w:val="24"/>
          <w:szCs w:val="24"/>
        </w:rPr>
        <w:t xml:space="preserve">от 07.12.2011 № 416-ФЗ </w:t>
      </w:r>
      <w:r w:rsidRPr="00D72ED4">
        <w:rPr>
          <w:sz w:val="24"/>
          <w:szCs w:val="24"/>
        </w:rPr>
        <w:t>«О водоснабжении и водоотведении».</w:t>
      </w:r>
    </w:p>
    <w:p w14:paraId="1E147976" w14:textId="3E83C2D8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4"/>
          <w:szCs w:val="24"/>
        </w:rPr>
      </w:pPr>
      <w:r w:rsidRPr="00D72ED4">
        <w:rPr>
          <w:sz w:val="24"/>
          <w:szCs w:val="24"/>
        </w:rPr>
        <w:t>Федеральный з</w:t>
      </w:r>
      <w:r w:rsidR="0074556F" w:rsidRPr="00D72ED4">
        <w:rPr>
          <w:sz w:val="24"/>
          <w:szCs w:val="24"/>
        </w:rPr>
        <w:t>акон от 24.07.2007 № 221-ФЗ «О кадастровой деятельности</w:t>
      </w:r>
      <w:r w:rsidRPr="00D72ED4">
        <w:rPr>
          <w:sz w:val="24"/>
          <w:szCs w:val="24"/>
        </w:rPr>
        <w:t>»;</w:t>
      </w:r>
    </w:p>
    <w:p w14:paraId="12846DC0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Закон от 21.02.1992 № 2395-1 «О недрах».</w:t>
      </w:r>
    </w:p>
    <w:p w14:paraId="4A24CF90" w14:textId="507F053D" w:rsidR="0074556F" w:rsidRPr="00D72ED4" w:rsidRDefault="0074556F" w:rsidP="0074556F">
      <w:pPr>
        <w:pStyle w:val="aff3"/>
        <w:numPr>
          <w:ilvl w:val="0"/>
          <w:numId w:val="26"/>
        </w:numPr>
        <w:ind w:left="0" w:firstLine="709"/>
        <w:jc w:val="both"/>
      </w:pPr>
      <w:r w:rsidRPr="00D72ED4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14:paraId="1EF8B9A6" w14:textId="77777777" w:rsidR="0074556F" w:rsidRPr="00D72ED4" w:rsidRDefault="0074556F" w:rsidP="0074556F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Приказ Министерства труда и социальной защиты РФ от 28.03.2014 №155н «Правила по охране труда при работе на высоте»</w:t>
      </w:r>
    </w:p>
    <w:p w14:paraId="0EA95CF3" w14:textId="1B4A17C9" w:rsidR="00DD5F39" w:rsidRPr="00D72ED4" w:rsidRDefault="0074556F" w:rsidP="0074556F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Приказ Министерства труда и социальной защиты РФ от 24.07.2013 № 328н «Об утверждении </w:t>
      </w:r>
      <w:r w:rsidR="00DD5F39" w:rsidRPr="00D72ED4">
        <w:rPr>
          <w:sz w:val="24"/>
          <w:szCs w:val="24"/>
        </w:rPr>
        <w:t>Правил по охране труда при эксплуатации электроустановок</w:t>
      </w:r>
      <w:r w:rsidRPr="00D72ED4">
        <w:rPr>
          <w:sz w:val="24"/>
          <w:szCs w:val="24"/>
        </w:rPr>
        <w:t>»</w:t>
      </w:r>
      <w:r w:rsidR="00DD5F39" w:rsidRPr="00D72ED4">
        <w:rPr>
          <w:sz w:val="24"/>
          <w:szCs w:val="24"/>
        </w:rPr>
        <w:t>.</w:t>
      </w:r>
    </w:p>
    <w:p w14:paraId="125F90E0" w14:textId="77777777" w:rsidR="00DD5F39" w:rsidRPr="00D72ED4" w:rsidRDefault="00DD5F39" w:rsidP="00DD5F39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14:paraId="7745967F" w14:textId="6A4CA238" w:rsidR="00DD5F39" w:rsidRPr="00D72ED4" w:rsidRDefault="00DD5F39" w:rsidP="0074556F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Информационное письмо Рослесхоза от 13.12.2012 № НК-03-54/14278 </w:t>
      </w:r>
      <w:r w:rsidR="0074556F" w:rsidRPr="00D72ED4">
        <w:rPr>
          <w:sz w:val="24"/>
          <w:szCs w:val="24"/>
        </w:rPr>
        <w:t xml:space="preserve">«О применении положений приказа Рослесхоза от 10.06.2011 № 223 в части объектов электроэнергетики» </w:t>
      </w:r>
      <w:r w:rsidRPr="00D72ED4">
        <w:rPr>
          <w:sz w:val="24"/>
          <w:szCs w:val="24"/>
        </w:rPr>
        <w:t>с разъяснениями к приказу Рослесхоза от 10.06.2011 № 223.</w:t>
      </w:r>
    </w:p>
    <w:p w14:paraId="43AB7E06" w14:textId="42FE6502" w:rsidR="00DD5F39" w:rsidRPr="00D72ED4" w:rsidRDefault="0074556F" w:rsidP="0074556F">
      <w:pPr>
        <w:pStyle w:val="35"/>
        <w:numPr>
          <w:ilvl w:val="0"/>
          <w:numId w:val="26"/>
        </w:numPr>
        <w:tabs>
          <w:tab w:val="left" w:pos="-486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Постановление Госстандарта России от 30.09.2002 № 357-ст ГОСТа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8.596-2002 </w:t>
      </w:r>
      <w:r w:rsidRPr="00D72ED4">
        <w:rPr>
          <w:sz w:val="24"/>
          <w:szCs w:val="24"/>
        </w:rPr>
        <w:lastRenderedPageBreak/>
        <w:t>Государственный стандарт Российской Федерации. Государственная система обеспечения единства измерений</w:t>
      </w:r>
      <w:r w:rsidR="00DD5F39" w:rsidRPr="00D72ED4">
        <w:rPr>
          <w:sz w:val="24"/>
          <w:szCs w:val="24"/>
        </w:rPr>
        <w:t xml:space="preserve"> «Метрологическое обеспечение измерительных систем. Основные положения».</w:t>
      </w:r>
    </w:p>
    <w:p w14:paraId="250E77A2" w14:textId="4E5B4E80" w:rsidR="00DD5F39" w:rsidRPr="00D72ED4" w:rsidRDefault="0074556F" w:rsidP="0074556F">
      <w:pPr>
        <w:pStyle w:val="35"/>
        <w:numPr>
          <w:ilvl w:val="0"/>
          <w:numId w:val="26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Приказ </w:t>
      </w:r>
      <w:proofErr w:type="spellStart"/>
      <w:r w:rsidRPr="00D72ED4">
        <w:rPr>
          <w:sz w:val="24"/>
          <w:szCs w:val="24"/>
        </w:rPr>
        <w:t>Ростехрегулирования</w:t>
      </w:r>
      <w:proofErr w:type="spellEnd"/>
      <w:r w:rsidRPr="00D72ED4">
        <w:rPr>
          <w:sz w:val="24"/>
          <w:szCs w:val="24"/>
        </w:rPr>
        <w:t xml:space="preserve"> от 30.11.2009 N 525-ст 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21.1101 -2009 «Система проектной документации для строительства. </w:t>
      </w:r>
      <w:r w:rsidR="00DD5F39" w:rsidRPr="00D72ED4">
        <w:rPr>
          <w:sz w:val="24"/>
          <w:szCs w:val="24"/>
        </w:rPr>
        <w:t>Основные требования к проектной и рабочей документации</w:t>
      </w:r>
      <w:r w:rsidR="008318FA" w:rsidRPr="00D72ED4">
        <w:rPr>
          <w:sz w:val="24"/>
          <w:szCs w:val="24"/>
        </w:rPr>
        <w:t>»</w:t>
      </w:r>
      <w:r w:rsidR="00DD5F39" w:rsidRPr="00D72ED4">
        <w:rPr>
          <w:sz w:val="24"/>
          <w:szCs w:val="24"/>
        </w:rPr>
        <w:t>.</w:t>
      </w:r>
    </w:p>
    <w:p w14:paraId="37105852" w14:textId="77777777" w:rsidR="00DD5F39" w:rsidRPr="00D72ED4" w:rsidRDefault="00DD5F39" w:rsidP="00DD5F39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14:paraId="09190CCC" w14:textId="77777777" w:rsidR="00DD5F39" w:rsidRPr="00D72ED4" w:rsidRDefault="00DD5F39" w:rsidP="00DD5F39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72ED4">
        <w:rPr>
          <w:b/>
        </w:rPr>
        <w:t>Отраслевые НТД:</w:t>
      </w:r>
    </w:p>
    <w:p w14:paraId="210C9AC5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Правила устройства электроустановок.</w:t>
      </w:r>
    </w:p>
    <w:p w14:paraId="7B9A34EE" w14:textId="05D89295" w:rsidR="00DD5F39" w:rsidRPr="00D72ED4" w:rsidRDefault="006C7476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Приказ Минэнерго России от 19.06. 2003 № 229 «Об утверждении п</w:t>
      </w:r>
      <w:r w:rsidR="00DD5F39" w:rsidRPr="00D72ED4">
        <w:rPr>
          <w:sz w:val="24"/>
          <w:szCs w:val="24"/>
        </w:rPr>
        <w:t>равил технической эксплуатации электрических станций и сетей</w:t>
      </w:r>
      <w:r w:rsidRPr="00D72ED4">
        <w:rPr>
          <w:sz w:val="24"/>
          <w:szCs w:val="24"/>
        </w:rPr>
        <w:t>»</w:t>
      </w:r>
      <w:r w:rsidR="00DD5F39" w:rsidRPr="00D72ED4">
        <w:rPr>
          <w:sz w:val="24"/>
          <w:szCs w:val="24"/>
        </w:rPr>
        <w:t>.</w:t>
      </w:r>
    </w:p>
    <w:p w14:paraId="65ED8598" w14:textId="7AA57EEA" w:rsidR="00DD5F39" w:rsidRPr="00D72ED4" w:rsidRDefault="006C7476" w:rsidP="006C7476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Приказ Минэнерго России от 30.06.2003 № 277 «Об утверждении </w:t>
      </w:r>
      <w:r w:rsidR="00DD5F39" w:rsidRPr="00D72ED4">
        <w:rPr>
          <w:sz w:val="24"/>
          <w:szCs w:val="24"/>
        </w:rPr>
        <w:t>Методически</w:t>
      </w:r>
      <w:r w:rsidRPr="00D72ED4">
        <w:rPr>
          <w:sz w:val="24"/>
          <w:szCs w:val="24"/>
        </w:rPr>
        <w:t>х</w:t>
      </w:r>
      <w:r w:rsidR="00DD5F39" w:rsidRPr="00D72ED4">
        <w:rPr>
          <w:sz w:val="24"/>
          <w:szCs w:val="24"/>
        </w:rPr>
        <w:t xml:space="preserve"> указани</w:t>
      </w:r>
      <w:r w:rsidRPr="00D72ED4">
        <w:rPr>
          <w:sz w:val="24"/>
          <w:szCs w:val="24"/>
        </w:rPr>
        <w:t>й</w:t>
      </w:r>
      <w:r w:rsidR="00DD5F39" w:rsidRPr="00D72ED4">
        <w:rPr>
          <w:sz w:val="24"/>
          <w:szCs w:val="24"/>
        </w:rPr>
        <w:t xml:space="preserve"> по устойчивости энергосистем</w:t>
      </w:r>
      <w:r w:rsidRPr="00D72ED4">
        <w:rPr>
          <w:sz w:val="24"/>
          <w:szCs w:val="24"/>
        </w:rPr>
        <w:t>»</w:t>
      </w:r>
      <w:r w:rsidR="00DD5F39" w:rsidRPr="00D72ED4">
        <w:rPr>
          <w:sz w:val="24"/>
          <w:szCs w:val="24"/>
        </w:rPr>
        <w:t>.</w:t>
      </w:r>
    </w:p>
    <w:p w14:paraId="642B113A" w14:textId="2F1C2F9C" w:rsidR="00DD5F39" w:rsidRPr="00D72ED4" w:rsidRDefault="006C7476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Приказ Минэнерго России от 30.06.2003 № 281 «</w:t>
      </w:r>
      <w:r w:rsidR="00DD5F39" w:rsidRPr="00D72ED4">
        <w:rPr>
          <w:sz w:val="24"/>
          <w:szCs w:val="24"/>
        </w:rPr>
        <w:t>Методические рекомендации по проектированию развития энергосистем</w:t>
      </w:r>
      <w:r w:rsidRPr="00D72ED4">
        <w:rPr>
          <w:sz w:val="24"/>
          <w:szCs w:val="24"/>
        </w:rPr>
        <w:t>»</w:t>
      </w:r>
      <w:r w:rsidR="00DD5F39" w:rsidRPr="00D72ED4">
        <w:rPr>
          <w:sz w:val="24"/>
          <w:szCs w:val="24"/>
        </w:rPr>
        <w:t>.</w:t>
      </w:r>
    </w:p>
    <w:p w14:paraId="46DEC02B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D72ED4">
        <w:rPr>
          <w:sz w:val="24"/>
          <w:szCs w:val="24"/>
        </w:rPr>
        <w:br/>
        <w:t>РД 153-34.3-20.409-99, утвержденные РАО «ЕЭС России» 13.12.1999.</w:t>
      </w:r>
    </w:p>
    <w:p w14:paraId="6A7F023E" w14:textId="2D783A23" w:rsidR="00DD5F39" w:rsidRPr="00D72ED4" w:rsidRDefault="006C7476" w:rsidP="006C7476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 </w:t>
      </w:r>
      <w:r w:rsidR="00DD5F39" w:rsidRPr="00D72ED4">
        <w:rPr>
          <w:sz w:val="24"/>
          <w:szCs w:val="24"/>
        </w:rPr>
        <w:t>ГОСТ 31937-2011 «Здания и сооружения. Правила обследования и мониторинга технического состояния»</w:t>
      </w:r>
      <w:r w:rsidRPr="00D72ED4">
        <w:rPr>
          <w:sz w:val="24"/>
          <w:szCs w:val="24"/>
        </w:rPr>
        <w:t xml:space="preserve">, </w:t>
      </w:r>
      <w:proofErr w:type="gramStart"/>
      <w:r w:rsidRPr="00D72ED4">
        <w:rPr>
          <w:sz w:val="24"/>
          <w:szCs w:val="24"/>
        </w:rPr>
        <w:t>введен</w:t>
      </w:r>
      <w:proofErr w:type="gramEnd"/>
      <w:r w:rsidRPr="00D72ED4">
        <w:rPr>
          <w:sz w:val="24"/>
          <w:szCs w:val="24"/>
        </w:rPr>
        <w:t xml:space="preserve"> в действие Приказом </w:t>
      </w:r>
      <w:proofErr w:type="spellStart"/>
      <w:r w:rsidRPr="00D72ED4">
        <w:rPr>
          <w:sz w:val="24"/>
          <w:szCs w:val="24"/>
        </w:rPr>
        <w:t>Росстандарта</w:t>
      </w:r>
      <w:proofErr w:type="spellEnd"/>
      <w:r w:rsidRPr="00D72ED4">
        <w:rPr>
          <w:sz w:val="24"/>
          <w:szCs w:val="24"/>
        </w:rPr>
        <w:t xml:space="preserve"> от 27.12.2012 № 1984-ст</w:t>
      </w:r>
      <w:r w:rsidR="00DD5F39" w:rsidRPr="00D72ED4">
        <w:rPr>
          <w:sz w:val="24"/>
          <w:szCs w:val="24"/>
        </w:rPr>
        <w:t>.</w:t>
      </w:r>
    </w:p>
    <w:p w14:paraId="2585EF73" w14:textId="1A81CD22" w:rsidR="00DD5F39" w:rsidRPr="00D72ED4" w:rsidRDefault="00DD5F39" w:rsidP="006C7476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</w:t>
      </w:r>
      <w:r w:rsidR="006C7476" w:rsidRPr="00D72ED4">
        <w:rPr>
          <w:sz w:val="24"/>
          <w:szCs w:val="24"/>
        </w:rPr>
        <w:t xml:space="preserve">, </w:t>
      </w:r>
      <w:proofErr w:type="gramStart"/>
      <w:r w:rsidR="006C7476" w:rsidRPr="00D72ED4">
        <w:rPr>
          <w:sz w:val="24"/>
          <w:szCs w:val="24"/>
        </w:rPr>
        <w:t>введен</w:t>
      </w:r>
      <w:proofErr w:type="gramEnd"/>
      <w:r w:rsidR="006C7476" w:rsidRPr="00D72ED4">
        <w:rPr>
          <w:sz w:val="24"/>
          <w:szCs w:val="24"/>
        </w:rPr>
        <w:t xml:space="preserve"> в действие Приказом </w:t>
      </w:r>
      <w:proofErr w:type="spellStart"/>
      <w:r w:rsidR="006C7476" w:rsidRPr="00D72ED4">
        <w:rPr>
          <w:sz w:val="24"/>
          <w:szCs w:val="24"/>
        </w:rPr>
        <w:t>Росстандарта</w:t>
      </w:r>
      <w:proofErr w:type="spellEnd"/>
      <w:r w:rsidR="006C7476" w:rsidRPr="00D72ED4">
        <w:rPr>
          <w:sz w:val="24"/>
          <w:szCs w:val="24"/>
        </w:rPr>
        <w:t xml:space="preserve"> от 22.07.2013 № 400-ст.</w:t>
      </w:r>
    </w:p>
    <w:p w14:paraId="1E3FC9F9" w14:textId="5F963615" w:rsidR="00DD5F39" w:rsidRPr="00D72ED4" w:rsidRDefault="00DD5F39" w:rsidP="002B1CF3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МЭК 62067-2011 «Кабели силовые с </w:t>
      </w:r>
      <w:proofErr w:type="spellStart"/>
      <w:r w:rsidRPr="00D72ED4">
        <w:rPr>
          <w:sz w:val="24"/>
          <w:szCs w:val="24"/>
        </w:rPr>
        <w:t>экструдированной</w:t>
      </w:r>
      <w:proofErr w:type="spellEnd"/>
      <w:r w:rsidRPr="00D72ED4">
        <w:rPr>
          <w:sz w:val="24"/>
          <w:szCs w:val="24"/>
        </w:rPr>
        <w:t xml:space="preserve"> изоляцией и арматура к ним на номинальное напряжение свыше 150 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 xml:space="preserve"> (U(m)=170 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 xml:space="preserve">) до 500 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 xml:space="preserve"> (U(m)=550 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>). Методы испытаний и требования к ним»</w:t>
      </w:r>
      <w:r w:rsidR="002B1CF3" w:rsidRPr="00D72ED4">
        <w:rPr>
          <w:sz w:val="24"/>
          <w:szCs w:val="24"/>
        </w:rPr>
        <w:t xml:space="preserve">, </w:t>
      </w:r>
      <w:proofErr w:type="gramStart"/>
      <w:r w:rsidR="002B1CF3" w:rsidRPr="00D72ED4">
        <w:rPr>
          <w:sz w:val="24"/>
          <w:szCs w:val="24"/>
        </w:rPr>
        <w:t>введен</w:t>
      </w:r>
      <w:proofErr w:type="gramEnd"/>
      <w:r w:rsidR="002B1CF3" w:rsidRPr="00D72ED4">
        <w:rPr>
          <w:sz w:val="24"/>
          <w:szCs w:val="24"/>
        </w:rPr>
        <w:t xml:space="preserve"> в действие Приказом Федерального агентства по техническому регулированию и метрологии от 30.08.2011 № 244-ст.</w:t>
      </w:r>
    </w:p>
    <w:p w14:paraId="10341BF8" w14:textId="00A11475" w:rsidR="00DD5F39" w:rsidRPr="00D72ED4" w:rsidRDefault="00DD5F39" w:rsidP="002B1CF3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МЭК 60840-2011 «Кабели силовые с </w:t>
      </w:r>
      <w:proofErr w:type="spellStart"/>
      <w:r w:rsidRPr="00D72ED4">
        <w:rPr>
          <w:sz w:val="24"/>
          <w:szCs w:val="24"/>
        </w:rPr>
        <w:t>экструдированной</w:t>
      </w:r>
      <w:proofErr w:type="spellEnd"/>
      <w:r w:rsidRPr="00D72ED4">
        <w:rPr>
          <w:sz w:val="24"/>
          <w:szCs w:val="24"/>
        </w:rPr>
        <w:t xml:space="preserve"> изоляцией и арматура к ним на номинальное напряжение свыше 30 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 xml:space="preserve"> (U(m)=</w:t>
      </w:r>
      <w:r w:rsidR="0076075A" w:rsidRPr="00D72ED4">
        <w:rPr>
          <w:sz w:val="24"/>
          <w:szCs w:val="24"/>
        </w:rPr>
        <w:t xml:space="preserve">36 </w:t>
      </w:r>
      <w:proofErr w:type="spellStart"/>
      <w:r w:rsidR="0076075A" w:rsidRPr="00D72ED4">
        <w:rPr>
          <w:sz w:val="24"/>
          <w:szCs w:val="24"/>
        </w:rPr>
        <w:t>кВ</w:t>
      </w:r>
      <w:proofErr w:type="spellEnd"/>
      <w:r w:rsidR="0076075A" w:rsidRPr="00D72ED4">
        <w:rPr>
          <w:sz w:val="24"/>
          <w:szCs w:val="24"/>
        </w:rPr>
        <w:t xml:space="preserve">) до 150 </w:t>
      </w:r>
      <w:proofErr w:type="spellStart"/>
      <w:r w:rsidR="0076075A" w:rsidRPr="00D72ED4">
        <w:rPr>
          <w:sz w:val="24"/>
          <w:szCs w:val="24"/>
        </w:rPr>
        <w:t>кВ</w:t>
      </w:r>
      <w:proofErr w:type="spellEnd"/>
      <w:r w:rsidR="0076075A" w:rsidRPr="00D72ED4">
        <w:rPr>
          <w:sz w:val="24"/>
          <w:szCs w:val="24"/>
        </w:rPr>
        <w:t xml:space="preserve"> (U(m)=170 </w:t>
      </w:r>
      <w:proofErr w:type="spellStart"/>
      <w:r w:rsidR="0076075A" w:rsidRPr="00D72ED4">
        <w:rPr>
          <w:sz w:val="24"/>
          <w:szCs w:val="24"/>
        </w:rPr>
        <w:t>кВ</w:t>
      </w:r>
      <w:proofErr w:type="spellEnd"/>
      <w:r w:rsidR="0076075A" w:rsidRPr="00D72ED4">
        <w:rPr>
          <w:sz w:val="24"/>
          <w:szCs w:val="24"/>
        </w:rPr>
        <w:t xml:space="preserve">). </w:t>
      </w:r>
      <w:r w:rsidRPr="00D72ED4">
        <w:rPr>
          <w:sz w:val="24"/>
          <w:szCs w:val="24"/>
        </w:rPr>
        <w:t>Методы испытаний и требования к ним»</w:t>
      </w:r>
      <w:r w:rsidR="002B1CF3" w:rsidRPr="00D72ED4">
        <w:rPr>
          <w:sz w:val="24"/>
          <w:szCs w:val="24"/>
        </w:rPr>
        <w:t>, введен в действие приказом Федерального агентства по техническому регулированию и метрологии от 30 августа 2011 г. N 246-ст.</w:t>
      </w:r>
    </w:p>
    <w:p w14:paraId="3A21A9A6" w14:textId="30C6AC6E" w:rsidR="00DD5F39" w:rsidRPr="00D72ED4" w:rsidRDefault="00DD5F39" w:rsidP="006C7476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МЭК 55025-2012 «Кабели силовые с изоляцией из сшитого полиэтилена на напряжение 10, 15, 20 и 35 </w:t>
      </w:r>
      <w:proofErr w:type="spellStart"/>
      <w:r w:rsidRPr="00D72ED4">
        <w:rPr>
          <w:sz w:val="24"/>
          <w:szCs w:val="24"/>
        </w:rPr>
        <w:t>кВ.</w:t>
      </w:r>
      <w:proofErr w:type="spellEnd"/>
      <w:r w:rsidRPr="00D72ED4">
        <w:rPr>
          <w:sz w:val="24"/>
          <w:szCs w:val="24"/>
        </w:rPr>
        <w:t xml:space="preserve"> Технические</w:t>
      </w:r>
      <w:r w:rsidR="006C7476" w:rsidRPr="00D72ED4">
        <w:rPr>
          <w:sz w:val="24"/>
          <w:szCs w:val="24"/>
        </w:rPr>
        <w:t xml:space="preserve"> условия», введен в действие Приказом Федерального агентства по техническому регулированию и метрологии от 27.12.2012 г. № 486</w:t>
      </w:r>
    </w:p>
    <w:p w14:paraId="387613C1" w14:textId="6AEC9EF8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СНиП 3.05.06-85 «Электротехнические устройства»</w:t>
      </w:r>
      <w:r w:rsidR="0076075A" w:rsidRPr="00D72ED4">
        <w:rPr>
          <w:sz w:val="24"/>
          <w:szCs w:val="24"/>
        </w:rPr>
        <w:t>, утвержден постановлением Госстроя СССР от 11.12.1985 №215</w:t>
      </w:r>
    </w:p>
    <w:p w14:paraId="24E0B3C6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СНиП 12-03-2001 «Безопасность труда в строительстве Часть 1. Общие требования».</w:t>
      </w:r>
    </w:p>
    <w:p w14:paraId="5B5D728B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СНиП 12-04-2002 «Безопасность труда в строительстве Часть 2. Строительное производство».</w:t>
      </w:r>
    </w:p>
    <w:p w14:paraId="2B002081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14:paraId="3EEBBED1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Национальный стандарт Российской Федерации 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14:paraId="75043C7A" w14:textId="77777777" w:rsidR="00DD5F39" w:rsidRPr="00D72ED4" w:rsidRDefault="00DD5F39" w:rsidP="00DD5F3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Национальный стандарт Российской Федерации 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55438-2013 «Единая </w:t>
      </w:r>
      <w:r w:rsidRPr="00D72ED4">
        <w:rPr>
          <w:sz w:val="24"/>
          <w:szCs w:val="24"/>
        </w:rPr>
        <w:lastRenderedPageBreak/>
        <w:t>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14:paraId="3B5A9BDA" w14:textId="20BF0614" w:rsidR="00241049" w:rsidRPr="00D72ED4" w:rsidRDefault="00241049" w:rsidP="00241049">
      <w:pPr>
        <w:pStyle w:val="35"/>
        <w:numPr>
          <w:ilvl w:val="0"/>
          <w:numId w:val="27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СП 50.13330.2012 Свод правил «Тепловая защита зданий», актуализированная версия </w:t>
      </w:r>
      <w:hyperlink r:id="rId37" w:history="1">
        <w:r w:rsidRPr="00D72ED4">
          <w:rPr>
            <w:sz w:val="24"/>
            <w:szCs w:val="24"/>
          </w:rPr>
          <w:t>СНиП 23-02-2003</w:t>
        </w:r>
      </w:hyperlink>
      <w:r w:rsidRPr="00D72ED4">
        <w:rPr>
          <w:sz w:val="24"/>
          <w:szCs w:val="24"/>
        </w:rPr>
        <w:t xml:space="preserve"> (Утвержден </w:t>
      </w:r>
      <w:hyperlink r:id="rId38" w:history="1">
        <w:r w:rsidRPr="00D72ED4">
          <w:rPr>
            <w:sz w:val="24"/>
            <w:szCs w:val="24"/>
          </w:rPr>
          <w:t>Приказом</w:t>
        </w:r>
      </w:hyperlink>
      <w:r w:rsidRPr="00D72ED4">
        <w:rPr>
          <w:sz w:val="24"/>
          <w:szCs w:val="24"/>
        </w:rPr>
        <w:t xml:space="preserve"> Министерства регионального развития Российской Федерации  от 30 июня 2012 г. № 265)</w:t>
      </w:r>
      <w:r w:rsidR="00AC4D7E" w:rsidRPr="00D72ED4">
        <w:rPr>
          <w:sz w:val="24"/>
          <w:szCs w:val="24"/>
        </w:rPr>
        <w:t>.</w:t>
      </w:r>
    </w:p>
    <w:p w14:paraId="3E910B62" w14:textId="77777777" w:rsidR="00DD5F39" w:rsidRPr="00D72ED4" w:rsidRDefault="00DD5F39" w:rsidP="00241049">
      <w:pPr>
        <w:pStyle w:val="35"/>
        <w:tabs>
          <w:tab w:val="left" w:pos="-4860"/>
          <w:tab w:val="left" w:pos="1134"/>
          <w:tab w:val="left" w:pos="1276"/>
        </w:tabs>
        <w:spacing w:after="0"/>
        <w:ind w:left="709"/>
        <w:rPr>
          <w:sz w:val="24"/>
          <w:szCs w:val="24"/>
        </w:rPr>
      </w:pPr>
    </w:p>
    <w:p w14:paraId="5D6E7A34" w14:textId="77777777" w:rsidR="00DD5F39" w:rsidRPr="00D72ED4" w:rsidRDefault="00DD5F39" w:rsidP="00DD5F39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72ED4">
        <w:rPr>
          <w:b/>
        </w:rPr>
        <w:t>ОРД и НТД ПАО «</w:t>
      </w:r>
      <w:proofErr w:type="spellStart"/>
      <w:r w:rsidRPr="00D72ED4">
        <w:rPr>
          <w:b/>
        </w:rPr>
        <w:t>Россети</w:t>
      </w:r>
      <w:proofErr w:type="spellEnd"/>
      <w:r w:rsidRPr="00D72ED4">
        <w:rPr>
          <w:b/>
        </w:rPr>
        <w:t>», ДЗО ПАО «</w:t>
      </w:r>
      <w:proofErr w:type="spellStart"/>
      <w:r w:rsidRPr="00D72ED4">
        <w:rPr>
          <w:b/>
        </w:rPr>
        <w:t>Россети</w:t>
      </w:r>
      <w:proofErr w:type="spellEnd"/>
      <w:r w:rsidRPr="00D72ED4">
        <w:rPr>
          <w:b/>
        </w:rPr>
        <w:t>» АО «СО ЕЭС»:</w:t>
      </w:r>
    </w:p>
    <w:p w14:paraId="57F09252" w14:textId="501DE69C" w:rsidR="00B269E8" w:rsidRPr="00D72ED4" w:rsidRDefault="00DD5F39" w:rsidP="00B269E8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Положение ПАО «</w:t>
      </w:r>
      <w:proofErr w:type="spellStart"/>
      <w:r w:rsidRPr="00D72ED4">
        <w:rPr>
          <w:sz w:val="24"/>
          <w:szCs w:val="24"/>
        </w:rPr>
        <w:t>Россети</w:t>
      </w:r>
      <w:proofErr w:type="spellEnd"/>
      <w:r w:rsidRPr="00D72ED4">
        <w:rPr>
          <w:sz w:val="24"/>
          <w:szCs w:val="24"/>
        </w:rPr>
        <w:t>» «О единой технической политике в электросетевом комплексе», утвержденное Советом директоров ПАО «</w:t>
      </w:r>
      <w:proofErr w:type="spellStart"/>
      <w:r w:rsidRPr="00D72ED4">
        <w:rPr>
          <w:sz w:val="24"/>
          <w:szCs w:val="24"/>
        </w:rPr>
        <w:t>Россети</w:t>
      </w:r>
      <w:proofErr w:type="spellEnd"/>
      <w:r w:rsidRPr="00D72ED4">
        <w:rPr>
          <w:sz w:val="24"/>
          <w:szCs w:val="24"/>
        </w:rPr>
        <w:t>» (протокол от 22.02.2017 № 252).</w:t>
      </w:r>
    </w:p>
    <w:p w14:paraId="2624BBDA" w14:textId="054F5560" w:rsidR="00B269E8" w:rsidRPr="00D72ED4" w:rsidRDefault="008D1D71" w:rsidP="00B269E8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Концепция</w:t>
      </w:r>
      <w:r w:rsidR="00B269E8" w:rsidRPr="00D72ED4">
        <w:rPr>
          <w:sz w:val="24"/>
          <w:szCs w:val="24"/>
        </w:rPr>
        <w:t xml:space="preserve"> </w:t>
      </w:r>
      <w:proofErr w:type="spellStart"/>
      <w:r w:rsidR="00B269E8" w:rsidRPr="00D72ED4">
        <w:rPr>
          <w:sz w:val="24"/>
          <w:szCs w:val="24"/>
        </w:rPr>
        <w:t>цифровизации</w:t>
      </w:r>
      <w:proofErr w:type="spellEnd"/>
      <w:r w:rsidR="00B269E8" w:rsidRPr="00D72ED4">
        <w:rPr>
          <w:sz w:val="24"/>
          <w:szCs w:val="24"/>
        </w:rPr>
        <w:t xml:space="preserve"> сетей на 2018-2030 гг. ПАО «</w:t>
      </w:r>
      <w:proofErr w:type="spellStart"/>
      <w:r w:rsidR="00B269E8" w:rsidRPr="00D72ED4">
        <w:rPr>
          <w:sz w:val="24"/>
          <w:szCs w:val="24"/>
        </w:rPr>
        <w:t>Россети</w:t>
      </w:r>
      <w:proofErr w:type="spellEnd"/>
      <w:r w:rsidR="00B269E8" w:rsidRPr="00D72ED4">
        <w:rPr>
          <w:sz w:val="24"/>
          <w:szCs w:val="24"/>
        </w:rPr>
        <w:t>».</w:t>
      </w:r>
    </w:p>
    <w:p w14:paraId="4ABA8949" w14:textId="13DE854F" w:rsidR="00B269E8" w:rsidRPr="00D72ED4" w:rsidRDefault="00B269E8" w:rsidP="00B269E8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D72ED4">
        <w:rPr>
          <w:sz w:val="24"/>
          <w:szCs w:val="24"/>
        </w:rPr>
        <w:t>Россети</w:t>
      </w:r>
      <w:proofErr w:type="spellEnd"/>
      <w:r w:rsidRPr="00D72ED4">
        <w:rPr>
          <w:sz w:val="24"/>
          <w:szCs w:val="24"/>
        </w:rPr>
        <w:t>».</w:t>
      </w:r>
    </w:p>
    <w:p w14:paraId="7565835E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>Методические указания по контролю состояния заземляющих устройств электроустановок. СТО 56947007-29.130.15.105-2011.</w:t>
      </w:r>
    </w:p>
    <w:p w14:paraId="526DA75B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D72ED4">
        <w:t>кВ.</w:t>
      </w:r>
      <w:proofErr w:type="spellEnd"/>
      <w:r w:rsidRPr="00D72ED4">
        <w:t xml:space="preserve"> СТО 56947007-29.130.15.114-2012.</w:t>
      </w:r>
    </w:p>
    <w:p w14:paraId="53BA31CA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Методические указания по защите распределительных электрических сетей напряжением 0,4-10 </w:t>
      </w:r>
      <w:proofErr w:type="spellStart"/>
      <w:r w:rsidRPr="00D72ED4">
        <w:t>кВ</w:t>
      </w:r>
      <w:proofErr w:type="spellEnd"/>
      <w:r w:rsidRPr="00D72ED4">
        <w:t xml:space="preserve"> от грозовых перенапряжений. СТО 56947007-29.240.02.001-2008.</w:t>
      </w:r>
    </w:p>
    <w:p w14:paraId="2914E328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>Методика оценки технического состояния зданий и сооружений объектов. СТО 56947007-29.240.119-2012.</w:t>
      </w:r>
    </w:p>
    <w:p w14:paraId="215B4808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14:paraId="45E70DDC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Типовые технические требования к опорам шинным на напряжение 35-750 </w:t>
      </w:r>
      <w:proofErr w:type="spellStart"/>
      <w:r w:rsidRPr="00D72ED4">
        <w:t>кВ.</w:t>
      </w:r>
      <w:proofErr w:type="spellEnd"/>
      <w:r w:rsidRPr="00D72ED4">
        <w:t xml:space="preserve"> СТО 56947007-29.080.30.073-2011.</w:t>
      </w:r>
    </w:p>
    <w:p w14:paraId="4C0B782E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>Инструкция по выбору изоляции электроустановок. СТО 56947007-29.240.059-2010.</w:t>
      </w:r>
    </w:p>
    <w:p w14:paraId="6F0E4C95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Длина </w:t>
      </w:r>
      <w:proofErr w:type="gramStart"/>
      <w:r w:rsidRPr="00D72ED4">
        <w:t>пути утечки внешней изоляции электроустановок переменного тока классов напряжения</w:t>
      </w:r>
      <w:proofErr w:type="gramEnd"/>
      <w:r w:rsidRPr="00D72ED4">
        <w:t xml:space="preserve"> 6-750 </w:t>
      </w:r>
      <w:proofErr w:type="spellStart"/>
      <w:r w:rsidRPr="00D72ED4">
        <w:t>кВ.</w:t>
      </w:r>
      <w:proofErr w:type="spellEnd"/>
      <w:r w:rsidRPr="00D72ED4">
        <w:t xml:space="preserve"> СТО 56947007-29.240.068-2011.</w:t>
      </w:r>
    </w:p>
    <w:p w14:paraId="129CE219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Изоляторы подвесные для </w:t>
      </w:r>
      <w:proofErr w:type="gramStart"/>
      <w:r w:rsidRPr="00D72ED4">
        <w:t>ВЛ</w:t>
      </w:r>
      <w:proofErr w:type="gramEnd"/>
      <w:r w:rsidRPr="00D72ED4">
        <w:t xml:space="preserve"> 110-750 </w:t>
      </w:r>
      <w:proofErr w:type="spellStart"/>
      <w:r w:rsidRPr="00D72ED4">
        <w:t>кВ.</w:t>
      </w:r>
      <w:proofErr w:type="spellEnd"/>
      <w:r w:rsidRPr="00D72ED4">
        <w:t xml:space="preserve"> Методы испытаний. СТО 56947007-29.240.069-2011.</w:t>
      </w:r>
    </w:p>
    <w:p w14:paraId="279A9733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>Изоляция электроустановок в районах с загрязненной атмосферой. Эксплуатация и техническое обслуживание</w:t>
      </w:r>
      <w:r w:rsidRPr="00D72ED4">
        <w:tab/>
        <w:t>. СТО 56947007-29.240.133-2012.</w:t>
      </w:r>
    </w:p>
    <w:p w14:paraId="70A74941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Электрооборудование на напряжение свыше 3 </w:t>
      </w:r>
      <w:proofErr w:type="spellStart"/>
      <w:r w:rsidRPr="00D72ED4">
        <w:t>кВ.</w:t>
      </w:r>
      <w:proofErr w:type="spellEnd"/>
      <w:r w:rsidRPr="00D72ED4">
        <w:t xml:space="preserve"> Методы испытаний внешней изоляции в загрязненном состоянии. СТО 56947007-29.240.144-2013.</w:t>
      </w:r>
    </w:p>
    <w:p w14:paraId="5CB238A0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14:paraId="3C332F43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Методические указания по количественной оценке механической надежности действующих воздушных линий напряжением 0,38-10 </w:t>
      </w:r>
      <w:proofErr w:type="spellStart"/>
      <w:r w:rsidRPr="00D72ED4">
        <w:t>кВ</w:t>
      </w:r>
      <w:proofErr w:type="spellEnd"/>
      <w:r w:rsidRPr="00D72ED4">
        <w:t xml:space="preserve"> при </w:t>
      </w:r>
      <w:proofErr w:type="spellStart"/>
      <w:r w:rsidRPr="00D72ED4">
        <w:t>гололедно</w:t>
      </w:r>
      <w:proofErr w:type="spellEnd"/>
      <w:r w:rsidRPr="00D72ED4">
        <w:t>-ветровых нагрузках. СТО 56947007-29.240.50.002-2008.</w:t>
      </w:r>
    </w:p>
    <w:p w14:paraId="12A8EEB7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D72ED4">
        <w:br/>
        <w:t>СТО 56947007-29.240.055-2010.</w:t>
      </w:r>
    </w:p>
    <w:p w14:paraId="75DA9FFE" w14:textId="77777777" w:rsidR="00DD5F39" w:rsidRPr="00D72ED4" w:rsidRDefault="00DD5F39" w:rsidP="00DD5F39">
      <w:pPr>
        <w:pStyle w:val="aff3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 w:rsidRPr="00D72ED4"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D72ED4">
        <w:tab/>
      </w:r>
      <w:r w:rsidRPr="00D72ED4">
        <w:br/>
        <w:t>СТО 56947007-29.240.55.018-2009.</w:t>
      </w:r>
    </w:p>
    <w:p w14:paraId="5F38D85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Руководство по проектированию многогранных опор и фундаментов к ним для </w:t>
      </w:r>
      <w:proofErr w:type="gramStart"/>
      <w:r w:rsidRPr="00D72ED4">
        <w:t>ВЛ</w:t>
      </w:r>
      <w:proofErr w:type="gramEnd"/>
      <w:r w:rsidRPr="00D72ED4">
        <w:t xml:space="preserve"> напряжением 110-500 </w:t>
      </w:r>
      <w:proofErr w:type="spellStart"/>
      <w:r w:rsidRPr="00D72ED4">
        <w:t>кВ.</w:t>
      </w:r>
      <w:proofErr w:type="spellEnd"/>
      <w:r w:rsidRPr="00D72ED4">
        <w:t xml:space="preserve"> СТО 56947007- 29.240.55.054-2010.</w:t>
      </w:r>
    </w:p>
    <w:p w14:paraId="22D0989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 xml:space="preserve">Методические указания по оценке эффективности применения стальных многогранных опор и фундаментов для </w:t>
      </w:r>
      <w:proofErr w:type="gramStart"/>
      <w:r w:rsidRPr="00D72ED4">
        <w:t>ВЛ</w:t>
      </w:r>
      <w:proofErr w:type="gramEnd"/>
      <w:r w:rsidRPr="00D72ED4">
        <w:t xml:space="preserve"> напряжением 35-500 </w:t>
      </w:r>
      <w:proofErr w:type="spellStart"/>
      <w:r w:rsidRPr="00D72ED4">
        <w:t>кВ.</w:t>
      </w:r>
      <w:proofErr w:type="spellEnd"/>
      <w:r w:rsidRPr="00D72ED4">
        <w:t xml:space="preserve"> </w:t>
      </w:r>
      <w:r w:rsidRPr="00D72ED4">
        <w:br/>
        <w:t>СТО 56947007 -29.240.55.096-2011.</w:t>
      </w:r>
    </w:p>
    <w:p w14:paraId="377A8C8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оценке технического состояния </w:t>
      </w:r>
      <w:proofErr w:type="gramStart"/>
      <w:r w:rsidRPr="00D72ED4">
        <w:t>ВЛ</w:t>
      </w:r>
      <w:proofErr w:type="gramEnd"/>
      <w:r w:rsidRPr="00D72ED4">
        <w:t xml:space="preserve"> и остаточного ресурса компонентов ВЛ. СТО 56947007-29.240.55.111-2011.</w:t>
      </w:r>
    </w:p>
    <w:p w14:paraId="736F0A2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72ED4">
        <w:tab/>
        <w:t>СТО 6947007-29.240.55.168-2014.</w:t>
      </w:r>
    </w:p>
    <w:p w14:paraId="05E5BA4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определению региональных коэффициентов при расчете климатических нагрузок. </w:t>
      </w:r>
      <w:r w:rsidRPr="00D72ED4">
        <w:tab/>
        <w:t>СТО 56947007-29.240.056-2010.</w:t>
      </w:r>
    </w:p>
    <w:p w14:paraId="592851D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составлению карт степеней загрязнения на территории расположения </w:t>
      </w:r>
      <w:proofErr w:type="gramStart"/>
      <w:r w:rsidRPr="00D72ED4">
        <w:t>ВЛ</w:t>
      </w:r>
      <w:proofErr w:type="gramEnd"/>
      <w:r w:rsidRPr="00D72ED4">
        <w:t xml:space="preserve"> и ОРУ ПС. СТО 56947007-29.240.058-2010.</w:t>
      </w:r>
    </w:p>
    <w:p w14:paraId="7AD9993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Шлейфовые</w:t>
      </w:r>
      <w:proofErr w:type="spellEnd"/>
      <w:r w:rsidRPr="00D72ED4">
        <w:t xml:space="preserve"> соединения присоединяемые на </w:t>
      </w:r>
      <w:proofErr w:type="gramStart"/>
      <w:r w:rsidRPr="00D72ED4">
        <w:t>ВЛ</w:t>
      </w:r>
      <w:proofErr w:type="gramEnd"/>
      <w:r w:rsidRPr="00D72ED4">
        <w:t xml:space="preserve"> 220-500 </w:t>
      </w:r>
      <w:proofErr w:type="spellStart"/>
      <w:r w:rsidRPr="00D72ED4">
        <w:t>кВ.</w:t>
      </w:r>
      <w:proofErr w:type="spellEnd"/>
      <w:r w:rsidRPr="00D72ED4">
        <w:t xml:space="preserve"> Методы испытаний. СТО 56947007-29.120.10.130-2012.</w:t>
      </w:r>
    </w:p>
    <w:p w14:paraId="08D7146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Шлейфовые</w:t>
      </w:r>
      <w:proofErr w:type="spellEnd"/>
      <w:r w:rsidRPr="00D72ED4">
        <w:t xml:space="preserve"> соединения присоединяемые на </w:t>
      </w:r>
      <w:proofErr w:type="gramStart"/>
      <w:r w:rsidRPr="00D72ED4">
        <w:t>ВЛ</w:t>
      </w:r>
      <w:proofErr w:type="gramEnd"/>
      <w:r w:rsidRPr="00D72ED4">
        <w:t xml:space="preserve"> 220-500 </w:t>
      </w:r>
      <w:proofErr w:type="spellStart"/>
      <w:r w:rsidRPr="00D72ED4">
        <w:t>кВ.</w:t>
      </w:r>
      <w:proofErr w:type="spellEnd"/>
      <w:r w:rsidRPr="00D72ED4">
        <w:t xml:space="preserve"> Типовая методика расчёта длины. СТО 56947007-29.120.10.131-2012.</w:t>
      </w:r>
    </w:p>
    <w:p w14:paraId="3E370D1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Внутрифазные дистанционные распорки - гасители. Технические требования. СТО 56947007-29.120.10.158-2013.</w:t>
      </w:r>
    </w:p>
    <w:p w14:paraId="60FDD20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Натяжная арматура для ВЛ. Технические требования. СТО 56947007-29.120.10.061-2010.</w:t>
      </w:r>
    </w:p>
    <w:p w14:paraId="046ED92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Поддерживающая арматура для ВЛ. Технические требования. СТО 56947007-29.120.10.062-2010.</w:t>
      </w:r>
    </w:p>
    <w:p w14:paraId="2B8E07C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Соединительная арматура для ВЛ. Технические требования. СТО 56947007-29.120.10.063-2010.</w:t>
      </w:r>
    </w:p>
    <w:p w14:paraId="02CE6B1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Сцепная арматура для ВЛ. Технические требования. СТО 56947007-29.120.10.064-2010.</w:t>
      </w:r>
    </w:p>
    <w:p w14:paraId="43EF117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Контактная арматура для ВЛ. Технические требования. СТО 56947007-29.120.10.065-2010.</w:t>
      </w:r>
    </w:p>
    <w:p w14:paraId="457EFB3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Грозозащитные тросы для воздушных линий электропередачи 35-750 </w:t>
      </w:r>
      <w:proofErr w:type="spellStart"/>
      <w:r w:rsidRPr="00D72ED4">
        <w:t>кВ.</w:t>
      </w:r>
      <w:proofErr w:type="spellEnd"/>
      <w:r w:rsidRPr="00D72ED4">
        <w:t xml:space="preserve"> СТО 56947007-29.060.50.015-2008</w:t>
      </w:r>
    </w:p>
    <w:p w14:paraId="337797A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Траверсы изолирующие полимерные для опор </w:t>
      </w:r>
      <w:proofErr w:type="gramStart"/>
      <w:r w:rsidRPr="00D72ED4">
        <w:t>ВЛ</w:t>
      </w:r>
      <w:proofErr w:type="gramEnd"/>
      <w:r w:rsidRPr="00D72ED4">
        <w:t xml:space="preserve"> 110-220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требования, правила приемки и методы испытаний. СТО 56947007-29.120.90.033-2009.</w:t>
      </w:r>
    </w:p>
    <w:p w14:paraId="0E01265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Методика диагностики состояния фундаментов опор </w:t>
      </w:r>
      <w:proofErr w:type="gramStart"/>
      <w:r w:rsidRPr="00D72ED4">
        <w:t>ВЛ</w:t>
      </w:r>
      <w:proofErr w:type="gramEnd"/>
      <w:r w:rsidRPr="00D72ED4">
        <w:t xml:space="preserve"> методом неразрушающего контроля. СТО 56947007-29.120.95.017-2009.</w:t>
      </w:r>
    </w:p>
    <w:p w14:paraId="5D281D6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фундаментам опор 35-750 </w:t>
      </w:r>
      <w:proofErr w:type="spellStart"/>
      <w:r w:rsidRPr="00D72ED4">
        <w:t>кВ.</w:t>
      </w:r>
      <w:proofErr w:type="spellEnd"/>
      <w:r w:rsidRPr="00D72ED4">
        <w:t xml:space="preserve"> </w:t>
      </w:r>
      <w:r w:rsidRPr="00D72ED4">
        <w:br/>
        <w:t>СТО 56947007-29.120.95.089-2011.</w:t>
      </w:r>
    </w:p>
    <w:p w14:paraId="66FC33A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Нормы проектирования поверхностных фундаментов для опор </w:t>
      </w:r>
      <w:proofErr w:type="gramStart"/>
      <w:r w:rsidRPr="00D72ED4">
        <w:t>ВЛ</w:t>
      </w:r>
      <w:proofErr w:type="gramEnd"/>
      <w:r w:rsidRPr="00D72ED4">
        <w:t xml:space="preserve"> и ПС. СТО 56947007- 29.120.95-049-2010.</w:t>
      </w:r>
    </w:p>
    <w:p w14:paraId="7455B16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Нормы проектирования фундаментов из винтовых свай. СТО 56947007- 29.120.95-050-2010.</w:t>
      </w:r>
    </w:p>
    <w:p w14:paraId="1684B22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Нормы проектирования фундаментов из стальных свай-оболочек и буронабивных свай большого диаметра. СТО 56947007-29.120.95-051-2010.</w:t>
      </w:r>
    </w:p>
    <w:p w14:paraId="7BB3A9A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14:paraId="367F846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применению сигнализаторов гололёда (СГ) и прогнозированию </w:t>
      </w:r>
      <w:proofErr w:type="spellStart"/>
      <w:r w:rsidRPr="00D72ED4">
        <w:t>гололёдоопасной</w:t>
      </w:r>
      <w:proofErr w:type="spellEnd"/>
      <w:r w:rsidRPr="00D72ED4">
        <w:t xml:space="preserve"> обстановки. СТО 56947007-29.240.55.113-2012.</w:t>
      </w:r>
    </w:p>
    <w:p w14:paraId="5507CB5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определению климатических нагрузок на </w:t>
      </w:r>
      <w:proofErr w:type="gramStart"/>
      <w:r w:rsidRPr="00D72ED4">
        <w:t>ВЛ</w:t>
      </w:r>
      <w:proofErr w:type="gramEnd"/>
      <w:r w:rsidRPr="00D72ED4">
        <w:t xml:space="preserve"> с учетом ее длины</w:t>
      </w:r>
      <w:r w:rsidRPr="00D72ED4">
        <w:tab/>
        <w:t>, СТО 56947007-29.240.057-2010</w:t>
      </w:r>
    </w:p>
    <w:p w14:paraId="270FE97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применению силовых кабелей с изоляцией из сшитого полиэтилена на напряжение 10 </w:t>
      </w:r>
      <w:proofErr w:type="spellStart"/>
      <w:r w:rsidRPr="00D72ED4">
        <w:t>кВ</w:t>
      </w:r>
      <w:proofErr w:type="spellEnd"/>
      <w:r w:rsidRPr="00D72ED4">
        <w:t xml:space="preserve"> и выше. СТО 56947007-29.060.20.020-2009.</w:t>
      </w:r>
    </w:p>
    <w:p w14:paraId="287BA06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</w:t>
      </w:r>
      <w:proofErr w:type="spellStart"/>
      <w:r w:rsidRPr="00D72ED4">
        <w:t>кВ</w:t>
      </w:r>
      <w:proofErr w:type="spellEnd"/>
      <w:r w:rsidRPr="00D72ED4">
        <w:t xml:space="preserve"> с изоляцией из сшитого полиэтилена. СТО 56947007-29.060.20.103-2011.</w:t>
      </w:r>
    </w:p>
    <w:p w14:paraId="29C4FE5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кабельным системам 110, 220, 330, 500 </w:t>
      </w:r>
      <w:proofErr w:type="spellStart"/>
      <w:r w:rsidRPr="00D72ED4">
        <w:t>кВ.</w:t>
      </w:r>
      <w:proofErr w:type="spellEnd"/>
      <w:r w:rsidRPr="00D72ED4">
        <w:t xml:space="preserve"> СТО 56947007-29.230.20.087-2011.</w:t>
      </w:r>
    </w:p>
    <w:p w14:paraId="055DF33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Инструкция по эксплуатации силовых маслонаполненных кабельных линий напряжением 110-500 </w:t>
      </w:r>
      <w:proofErr w:type="spellStart"/>
      <w:r w:rsidRPr="00D72ED4">
        <w:t>кВ</w:t>
      </w:r>
      <w:proofErr w:type="spellEnd"/>
      <w:r w:rsidRPr="00D72ED4">
        <w:tab/>
        <w:t>. СТО 56947007-29.240.85.046-2010.</w:t>
      </w:r>
    </w:p>
    <w:p w14:paraId="0047A9B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14:paraId="5846C88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Нормы технологического проектирования подстанций переменного тока с высшим напряжением 35-750 </w:t>
      </w:r>
      <w:proofErr w:type="spellStart"/>
      <w:r w:rsidRPr="00D72ED4">
        <w:t>кВ</w:t>
      </w:r>
      <w:proofErr w:type="spellEnd"/>
      <w:r w:rsidRPr="00D72ED4">
        <w:t xml:space="preserve"> (НТП ПС). СТО 56947007-29.240.10.028-2009.</w:t>
      </w:r>
    </w:p>
    <w:p w14:paraId="2E88480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14:paraId="3D3FFA0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Сроки работ по проектированию, строительству и реконструкции подстанций и линий электропередачи 35-1150 </w:t>
      </w:r>
      <w:proofErr w:type="spellStart"/>
      <w:r w:rsidRPr="00D72ED4">
        <w:t>кВ.</w:t>
      </w:r>
      <w:proofErr w:type="spellEnd"/>
      <w:r w:rsidRPr="00D72ED4">
        <w:t xml:space="preserve"> СТО 56947007-29.240.121-2012.</w:t>
      </w:r>
    </w:p>
    <w:p w14:paraId="5A66BA7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Схемы принципиальные электрические распределительных устройств подстанций 35-750 </w:t>
      </w:r>
      <w:proofErr w:type="spellStart"/>
      <w:r w:rsidRPr="00D72ED4">
        <w:t>кВ.</w:t>
      </w:r>
      <w:proofErr w:type="spellEnd"/>
      <w:r w:rsidRPr="00D72ED4">
        <w:t xml:space="preserve"> Типовые решения. СТО 56947007-29.240.30.010-2008.</w:t>
      </w:r>
    </w:p>
    <w:p w14:paraId="320BAF8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Рекомендации по применению типовых принципиальных электрических схем распределительных устройств подстанции 35-750 </w:t>
      </w:r>
      <w:proofErr w:type="spellStart"/>
      <w:r w:rsidRPr="00D72ED4">
        <w:t>кВ.</w:t>
      </w:r>
      <w:proofErr w:type="spellEnd"/>
      <w:r w:rsidRPr="00D72ED4">
        <w:t xml:space="preserve"> СТО 56947007-29.240.30.047-2010</w:t>
      </w:r>
    </w:p>
    <w:p w14:paraId="055ADC5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Правила проведения расчетов затрат на строительство подстанций с применением КРУЭ. СТО 56947007-29.240.35.146-2013.</w:t>
      </w:r>
    </w:p>
    <w:p w14:paraId="09C4A65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КРУЭ на номинальные напряжения 6-35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56947007-29.240.35.164-2014.</w:t>
      </w:r>
    </w:p>
    <w:p w14:paraId="582E272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Руководящий документ по проектированию жесткой ошиновки ОРУ и ЗРУ 110-500 </w:t>
      </w:r>
      <w:proofErr w:type="spellStart"/>
      <w:r w:rsidRPr="00D72ED4">
        <w:t>кВ.</w:t>
      </w:r>
      <w:proofErr w:type="spellEnd"/>
      <w:r w:rsidRPr="00D72ED4">
        <w:t xml:space="preserve"> СТО 56947007-29.060.10.005-2008.</w:t>
      </w:r>
    </w:p>
    <w:p w14:paraId="7DA1E5C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расчету и испытаниям жесткой ошиновки ОРУ и ЗРУ 110-500 </w:t>
      </w:r>
      <w:proofErr w:type="spellStart"/>
      <w:r w:rsidRPr="00D72ED4">
        <w:t>кВ.</w:t>
      </w:r>
      <w:proofErr w:type="spellEnd"/>
      <w:r w:rsidRPr="00D72ED4">
        <w:t xml:space="preserve"> СТО 56947007-29.060.10.006-2008.</w:t>
      </w:r>
    </w:p>
    <w:p w14:paraId="46F9DE5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программы и методики квалификационных, периодических и приемосдаточных испытаний жесткой ошиновки ОРУ И ЗРУ 110-500 </w:t>
      </w:r>
      <w:proofErr w:type="spellStart"/>
      <w:r w:rsidRPr="00D72ED4">
        <w:t>кВ.</w:t>
      </w:r>
      <w:proofErr w:type="spellEnd"/>
      <w:r w:rsidRPr="00D72ED4">
        <w:t xml:space="preserve"> СТО 56947007-29.060.10.117-2012.</w:t>
      </w:r>
    </w:p>
    <w:p w14:paraId="7AD4570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Токопроводы</w:t>
      </w:r>
      <w:proofErr w:type="spellEnd"/>
      <w:r w:rsidRPr="00D72ED4">
        <w:t xml:space="preserve"> с литой (твёрдой) изоляцией на напряжение 6-35 </w:t>
      </w:r>
      <w:proofErr w:type="spellStart"/>
      <w:r w:rsidRPr="00D72ED4">
        <w:t>кВ.</w:t>
      </w:r>
      <w:proofErr w:type="spellEnd"/>
      <w:r w:rsidRPr="00D72ED4">
        <w:t xml:space="preserve"> </w:t>
      </w:r>
      <w:r w:rsidRPr="00D72ED4">
        <w:br/>
        <w:t>СТО 56947007-29.120.60.106-2011.</w:t>
      </w:r>
    </w:p>
    <w:p w14:paraId="3F1C493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Токопроводы</w:t>
      </w:r>
      <w:proofErr w:type="spellEnd"/>
      <w:r w:rsidRPr="00D72ED4">
        <w:t xml:space="preserve"> </w:t>
      </w:r>
      <w:proofErr w:type="spellStart"/>
      <w:r w:rsidRPr="00D72ED4">
        <w:t>элегазовые</w:t>
      </w:r>
      <w:proofErr w:type="spellEnd"/>
      <w:r w:rsidRPr="00D72ED4">
        <w:t xml:space="preserve"> на напряжение 110-500 </w:t>
      </w:r>
      <w:proofErr w:type="spellStart"/>
      <w:r w:rsidRPr="00D72ED4">
        <w:t>кВ.</w:t>
      </w:r>
      <w:proofErr w:type="spellEnd"/>
      <w:r w:rsidRPr="00D72ED4">
        <w:t xml:space="preserve"> Технические требования. СТО 56947007-29.120.60.115-2012.</w:t>
      </w:r>
    </w:p>
    <w:p w14:paraId="3B31A58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Инструкция по эксплуатации трансформаторов. СТО 56947007-29.180.01.116-2012.</w:t>
      </w:r>
    </w:p>
    <w:p w14:paraId="7AA766F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Системы мониторинга силовых трансформаторов и автотрансформаторов. Общие технические требования. СТО 56947007-29.200.10.011-2008.</w:t>
      </w:r>
    </w:p>
    <w:p w14:paraId="0325B31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высоковольтным вводам классов  напряжения 10 - 750 </w:t>
      </w:r>
      <w:proofErr w:type="spellStart"/>
      <w:r w:rsidRPr="00D72ED4">
        <w:t>к</w:t>
      </w:r>
      <w:proofErr w:type="gramStart"/>
      <w:r w:rsidRPr="00D72ED4">
        <w:t>B</w:t>
      </w:r>
      <w:proofErr w:type="spellEnd"/>
      <w:proofErr w:type="gramEnd"/>
      <w:r w:rsidRPr="00D72ED4">
        <w:t>. СТО 56947007-29.080.20.088-2011.</w:t>
      </w:r>
    </w:p>
    <w:p w14:paraId="5853B34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Реакторы токоограничивающие на номинальное напряжение 6-500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56947007-29.180.04.165-2014.</w:t>
      </w:r>
    </w:p>
    <w:p w14:paraId="1E124AD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шунтирующим реакторам 500 </w:t>
      </w:r>
      <w:proofErr w:type="spellStart"/>
      <w:r w:rsidRPr="00D72ED4">
        <w:t>кВ.</w:t>
      </w:r>
      <w:proofErr w:type="spellEnd"/>
      <w:r w:rsidRPr="00D72ED4">
        <w:t xml:space="preserve"> СТО 56947007-29.180.078-2011.</w:t>
      </w:r>
    </w:p>
    <w:p w14:paraId="3ECD2D7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Выключатели-разъединители 110-330 </w:t>
      </w:r>
      <w:proofErr w:type="spellStart"/>
      <w:r w:rsidRPr="00D72ED4">
        <w:t>кВ.</w:t>
      </w:r>
      <w:proofErr w:type="spellEnd"/>
      <w:r w:rsidRPr="00D72ED4">
        <w:t xml:space="preserve"> Методические указания по применению. Схемные решения. СТО 56947007-29.130.01.145-2013.</w:t>
      </w:r>
    </w:p>
    <w:p w14:paraId="6055D32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Разъединители класса напряжения 220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56947007-29.130.10.027-2009.</w:t>
      </w:r>
    </w:p>
    <w:p w14:paraId="5793078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Выключатели переменного тока на напряжение от 3 до 1150 </w:t>
      </w:r>
      <w:proofErr w:type="spellStart"/>
      <w:r w:rsidRPr="00D72ED4">
        <w:t>кВ.</w:t>
      </w:r>
      <w:proofErr w:type="spellEnd"/>
      <w:r w:rsidRPr="00D72ED4">
        <w:t xml:space="preserve">  Указания по выбору. СТО 56947007-29.130.10.095-2011.</w:t>
      </w:r>
    </w:p>
    <w:p w14:paraId="3E94263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 xml:space="preserve">Вакуумные выключатели на номинальные напряжения 110 и 220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56947007-29.130.10.166-2014.</w:t>
      </w:r>
    </w:p>
    <w:p w14:paraId="548A44C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Трансформаторы тока на напряжения 330, 500 и 750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56947007-17.220.21.162-2014.</w:t>
      </w:r>
    </w:p>
    <w:p w14:paraId="577E30E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комбинированным трансформаторам тока и напряжения 110 и 220 </w:t>
      </w:r>
      <w:proofErr w:type="spellStart"/>
      <w:r w:rsidRPr="00D72ED4">
        <w:t>кВ.</w:t>
      </w:r>
      <w:proofErr w:type="spellEnd"/>
      <w:r w:rsidRPr="00D72ED4">
        <w:t xml:space="preserve"> СТО 56947007-29.180.080-2011.</w:t>
      </w:r>
    </w:p>
    <w:p w14:paraId="1F2621B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Типовой порядок организации и проведения поверки (калибровки) измерительных трансформаторов тока (</w:t>
      </w:r>
      <w:proofErr w:type="gramStart"/>
      <w:r w:rsidRPr="00D72ED4">
        <w:t>ТТ</w:t>
      </w:r>
      <w:proofErr w:type="gramEnd"/>
      <w:r w:rsidRPr="00D72ED4">
        <w:t>), трансформаторов напряжения (ТН) на местах их эксплуатации. СТО 56947007-29.240.127-2012.</w:t>
      </w:r>
    </w:p>
    <w:p w14:paraId="14E884F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Ограничители перенапряжений нелинейные класса напряжения 220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56947007-29.130.10.025-2009.</w:t>
      </w:r>
    </w:p>
    <w:p w14:paraId="3741812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Руководство по проектированию систем оперативного постоянного тока (СОПТ) ПС ЕНЭС. СТО 56947007-29.120.40.093-2011.</w:t>
      </w:r>
    </w:p>
    <w:p w14:paraId="67054A7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14:paraId="51070DD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конденсаторам связи. </w:t>
      </w:r>
      <w:r w:rsidRPr="00D72ED4">
        <w:br/>
        <w:t>СТО 56947007-29.230.99.086-2011.</w:t>
      </w:r>
    </w:p>
    <w:p w14:paraId="16AA39E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72ED4">
        <w:br/>
        <w:t>СТО 56947007-29.180.010.070-2011.</w:t>
      </w:r>
    </w:p>
    <w:p w14:paraId="1B7B71F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определению содержания газов, растворенных в трансформаторном масле. СТО 56947007-29.180.010.094-2011.</w:t>
      </w:r>
    </w:p>
    <w:p w14:paraId="69CFC28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проведению расчетов для выбора </w:t>
      </w:r>
      <w:proofErr w:type="spellStart"/>
      <w:r w:rsidRPr="00D72ED4">
        <w:t>типа</w:t>
      </w:r>
      <w:proofErr w:type="gramStart"/>
      <w:r w:rsidRPr="00D72ED4">
        <w:t>,п</w:t>
      </w:r>
      <w:proofErr w:type="gramEnd"/>
      <w:r w:rsidRPr="00D72ED4">
        <w:t>араметров</w:t>
      </w:r>
      <w:proofErr w:type="spellEnd"/>
      <w:r w:rsidRPr="00D72ED4">
        <w:t xml:space="preserve"> и мест установки устройств компенсации реактивной мощности в ЕНЭС. СТО 56947007-29.180.02.140-2012.</w:t>
      </w:r>
    </w:p>
    <w:p w14:paraId="6267B9C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Методика оценки технико-экономической эффективности применения устройств FACTS в ЕНЭС России. СТО 56947007-29.240.019-2009.</w:t>
      </w:r>
    </w:p>
    <w:p w14:paraId="404EA1E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D72ED4">
        <w:t>Multilin</w:t>
      </w:r>
      <w:proofErr w:type="spellEnd"/>
      <w:r w:rsidRPr="00D72ED4">
        <w:t xml:space="preserve"> (L60). СТО 56947007-29.120.70.031-2009.</w:t>
      </w:r>
    </w:p>
    <w:p w14:paraId="23A5942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</w:t>
      </w:r>
      <w:proofErr w:type="spellStart"/>
      <w:r w:rsidRPr="00D72ED4">
        <w:t>кВ</w:t>
      </w:r>
      <w:proofErr w:type="spellEnd"/>
      <w:r w:rsidRPr="00D72ED4">
        <w:t xml:space="preserve"> и выше, устройств АПВ сетей 330 </w:t>
      </w:r>
      <w:proofErr w:type="spellStart"/>
      <w:r w:rsidRPr="00D72ED4">
        <w:t>кВ</w:t>
      </w:r>
      <w:proofErr w:type="spellEnd"/>
      <w:r w:rsidRPr="00D72ED4">
        <w:t xml:space="preserve"> и выше производств</w:t>
      </w:r>
      <w:proofErr w:type="gramStart"/>
      <w:r w:rsidRPr="00D72ED4">
        <w:t>а ООО</w:t>
      </w:r>
      <w:proofErr w:type="gramEnd"/>
      <w:r w:rsidRPr="00D72ED4">
        <w:t xml:space="preserve"> НПП «ЭКРА». СТО 56947007-29.120.70.032-2009.</w:t>
      </w:r>
    </w:p>
    <w:p w14:paraId="22324ED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Требования к шкафам управления и РЗА с микропроцессорными устройствами. СТО 56947007-29.120.70.042-2010.</w:t>
      </w:r>
    </w:p>
    <w:p w14:paraId="7F07C62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выбору параметров срабатывания устройств РЗА оборудования подстанций производств</w:t>
      </w:r>
      <w:proofErr w:type="gramStart"/>
      <w:r w:rsidRPr="00D72ED4">
        <w:t>а ООО</w:t>
      </w:r>
      <w:proofErr w:type="gramEnd"/>
      <w:r w:rsidRPr="00D72ED4">
        <w:t xml:space="preserve"> «АББ Силовые и Автоматизированные Системы». СТО 56947007-29.120.70.98-2011.</w:t>
      </w:r>
    </w:p>
    <w:p w14:paraId="6848BE0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выбору параметров срабатывания устройств РЗА подстанционного оборудования производств</w:t>
      </w:r>
      <w:proofErr w:type="gramStart"/>
      <w:r w:rsidRPr="00D72ED4">
        <w:t>а ООО</w:t>
      </w:r>
      <w:proofErr w:type="gramEnd"/>
      <w:r w:rsidRPr="00D72ED4">
        <w:t xml:space="preserve"> НПП «ЭКРА». СТО 56947007-29.120.70.99-2011.</w:t>
      </w:r>
    </w:p>
    <w:p w14:paraId="49AEC48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14:paraId="50B6021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D72ED4">
        <w:t>Multilin</w:t>
      </w:r>
      <w:proofErr w:type="spellEnd"/>
      <w:r w:rsidRPr="00D72ED4">
        <w:t>».</w:t>
      </w:r>
      <w:r w:rsidRPr="00D72ED4">
        <w:br/>
        <w:t xml:space="preserve"> СТО 56947007-29.120.70.109-2011.</w:t>
      </w:r>
    </w:p>
    <w:p w14:paraId="717A71F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>Методические указания по выбору параметров срабатывания устройств РЗА серии SIPROTEC (</w:t>
      </w:r>
      <w:proofErr w:type="spellStart"/>
      <w:r w:rsidRPr="00D72ED4">
        <w:t>Siemens</w:t>
      </w:r>
      <w:proofErr w:type="spellEnd"/>
      <w:r w:rsidRPr="00D72ED4">
        <w:t xml:space="preserve"> AG) автотрансформаторов ВН 220-750 </w:t>
      </w:r>
      <w:proofErr w:type="spellStart"/>
      <w:r w:rsidRPr="00D72ED4">
        <w:t>кВ.</w:t>
      </w:r>
      <w:proofErr w:type="spellEnd"/>
      <w:r w:rsidRPr="00D72ED4">
        <w:t xml:space="preserve"> </w:t>
      </w:r>
      <w:r w:rsidRPr="00D72ED4">
        <w:br/>
        <w:t>СТО 56947007-29.120.70.135-2012.</w:t>
      </w:r>
    </w:p>
    <w:p w14:paraId="0173BDA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выбору параметров срабатывания устройств РЗ серии SIPROTEC (</w:t>
      </w:r>
      <w:proofErr w:type="spellStart"/>
      <w:r w:rsidRPr="00D72ED4">
        <w:t>Siemens</w:t>
      </w:r>
      <w:proofErr w:type="spellEnd"/>
      <w:r w:rsidRPr="00D72ED4">
        <w:t xml:space="preserve"> AG) дифференциальной токовой защиты шин </w:t>
      </w:r>
      <w:r w:rsidRPr="00D72ED4">
        <w:br/>
        <w:t xml:space="preserve">110-750 </w:t>
      </w:r>
      <w:proofErr w:type="spellStart"/>
      <w:r w:rsidRPr="00D72ED4">
        <w:t>кВ.</w:t>
      </w:r>
      <w:proofErr w:type="spellEnd"/>
      <w:r w:rsidRPr="00D72ED4">
        <w:t xml:space="preserve"> СТО 56947007-29.120.70.136-2012.</w:t>
      </w:r>
    </w:p>
    <w:p w14:paraId="503F286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выбору параметров срабатывания устройств РЗА серии SIPROTEC (</w:t>
      </w:r>
      <w:proofErr w:type="spellStart"/>
      <w:r w:rsidRPr="00D72ED4">
        <w:t>Siemens</w:t>
      </w:r>
      <w:proofErr w:type="spellEnd"/>
      <w:r w:rsidRPr="00D72ED4">
        <w:t xml:space="preserve"> AG) трансформаторов с высшим напряжением 110-220 </w:t>
      </w:r>
      <w:proofErr w:type="spellStart"/>
      <w:r w:rsidRPr="00D72ED4">
        <w:t>кВ.</w:t>
      </w:r>
      <w:proofErr w:type="spellEnd"/>
      <w:r w:rsidRPr="00D72ED4">
        <w:t xml:space="preserve"> СТО 56947007-29.120.70.137-2012.</w:t>
      </w:r>
    </w:p>
    <w:p w14:paraId="21FDB98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выбору параметров срабатывания устройств РЗА серии SIPROTEC (</w:t>
      </w:r>
      <w:proofErr w:type="spellStart"/>
      <w:r w:rsidRPr="00D72ED4">
        <w:t>Siemens</w:t>
      </w:r>
      <w:proofErr w:type="spellEnd"/>
      <w:r w:rsidRPr="00D72ED4">
        <w:t xml:space="preserve"> AG) шунтирующих реакторов 110-750 </w:t>
      </w:r>
      <w:proofErr w:type="spellStart"/>
      <w:r w:rsidRPr="00D72ED4">
        <w:t>кВ.</w:t>
      </w:r>
      <w:proofErr w:type="spellEnd"/>
      <w:r w:rsidRPr="00D72ED4">
        <w:t xml:space="preserve"> </w:t>
      </w:r>
      <w:r w:rsidRPr="00D72ED4">
        <w:br/>
        <w:t>СТО 56947007-29.120.70.138-2012.</w:t>
      </w:r>
    </w:p>
    <w:p w14:paraId="1DC2771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Устройства РЗА присоединений 110-220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 в составе закупочной документации. СТО 56947007-33.040.20.022-2009.</w:t>
      </w:r>
    </w:p>
    <w:p w14:paraId="4860409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14:paraId="2F99DAE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D72ED4">
        <w:br/>
        <w:t>СТО 59012820.29.240.001-2011.</w:t>
      </w:r>
    </w:p>
    <w:p w14:paraId="3C6EF2A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Аттестационные требования к устройствам противоаварийной автоматики (ПА). СТО 56947007-33.040.20.123-2012.</w:t>
      </w:r>
    </w:p>
    <w:p w14:paraId="075F053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Типовые алгоритмы локальных устрой</w:t>
      </w:r>
      <w:proofErr w:type="gramStart"/>
      <w:r w:rsidRPr="00D72ED4">
        <w:t>ств пр</w:t>
      </w:r>
      <w:proofErr w:type="gramEnd"/>
      <w:r w:rsidRPr="00D72ED4">
        <w:t>отивоаварийной автоматики (ПА) (ФОЛ, ФОДЛ, ФОТ, ФОДТ, ФОБ). СТО 56947007-33.040.20.142-2013.</w:t>
      </w:r>
    </w:p>
    <w:p w14:paraId="6358236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Типовая инструкция по организации работ для определения мест повреждений воздушных линий электропередачи напряжением 110 </w:t>
      </w:r>
      <w:proofErr w:type="spellStart"/>
      <w:r w:rsidRPr="00D72ED4">
        <w:t>кВ</w:t>
      </w:r>
      <w:proofErr w:type="spellEnd"/>
      <w:r w:rsidRPr="00D72ED4">
        <w:t xml:space="preserve"> и выше. </w:t>
      </w:r>
      <w:r w:rsidRPr="00D72ED4">
        <w:br/>
        <w:t>СТО 56947007-29.240.55.159-2013.</w:t>
      </w:r>
    </w:p>
    <w:p w14:paraId="47536CD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14:paraId="6682DA4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</w:t>
      </w:r>
      <w:proofErr w:type="spellStart"/>
      <w:r w:rsidRPr="00D72ED4">
        <w:t>кВ.</w:t>
      </w:r>
      <w:proofErr w:type="spellEnd"/>
      <w:r w:rsidRPr="00D72ED4">
        <w:t xml:space="preserve"> СТО 56947007- 35.240.01.107-2011.</w:t>
      </w:r>
    </w:p>
    <w:p w14:paraId="44FBD64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Типовая программа приемо-сдаточных испытаний АСУ ТП законченных строительством подстанций. СТО 56947007-25.040.40.012-2008.</w:t>
      </w:r>
    </w:p>
    <w:p w14:paraId="0C57C2B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14:paraId="1DD5184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</w:t>
      </w:r>
      <w:r w:rsidRPr="00D72ED4">
        <w:br/>
        <w:t>СТО 56947007-25.040.40.160-2013.</w:t>
      </w:r>
    </w:p>
    <w:p w14:paraId="13105D8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D72ED4">
        <w:br/>
        <w:t>СТО 56947007-29.240.036-2009.</w:t>
      </w:r>
    </w:p>
    <w:p w14:paraId="75E14E7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14:paraId="5F8D566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>Информационно-технологическая инфраструктура подстанций. Типовые технические решения. СТО 56947007-29.240.10.167-2014.</w:t>
      </w:r>
    </w:p>
    <w:p w14:paraId="4C384F0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Руководящие указания по выбору частот высокочастотных каналов по линям электропередачи 35,110,220,330,500 и 750 </w:t>
      </w:r>
      <w:proofErr w:type="spellStart"/>
      <w:r w:rsidRPr="00D72ED4">
        <w:t>кВ.</w:t>
      </w:r>
      <w:proofErr w:type="spellEnd"/>
      <w:r w:rsidRPr="00D72ED4">
        <w:t xml:space="preserve"> СТО 56947007-33.060.40.045-2010.</w:t>
      </w:r>
    </w:p>
    <w:p w14:paraId="273DE1A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расчету параметров и выбору схем высокочастотных трактов по линиям электропередачи 35-750 </w:t>
      </w:r>
      <w:proofErr w:type="spellStart"/>
      <w:r w:rsidRPr="00D72ED4">
        <w:t>кВ</w:t>
      </w:r>
      <w:proofErr w:type="spellEnd"/>
      <w:r w:rsidRPr="00D72ED4">
        <w:t xml:space="preserve"> переменного тока. СТО 56947007-33.060.40.052-2010.</w:t>
      </w:r>
    </w:p>
    <w:p w14:paraId="0C063FB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Нормы проектирования систем ВЧ связи. СТО 56947007-33.060.40.108-2011</w:t>
      </w:r>
    </w:p>
    <w:p w14:paraId="66C677D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Общие технические требования к устройствам обработки и присоединения каналов ВЧ связи по </w:t>
      </w:r>
      <w:proofErr w:type="gramStart"/>
      <w:r w:rsidRPr="00D72ED4">
        <w:t>ВЛ</w:t>
      </w:r>
      <w:proofErr w:type="gramEnd"/>
      <w:r w:rsidRPr="00D72ED4">
        <w:t xml:space="preserve"> 35-750 </w:t>
      </w:r>
      <w:proofErr w:type="spellStart"/>
      <w:r w:rsidRPr="00D72ED4">
        <w:t>кВ.</w:t>
      </w:r>
      <w:proofErr w:type="spellEnd"/>
      <w:r w:rsidRPr="00D72ED4">
        <w:t xml:space="preserve"> СТО 56947007-33.060.40.125-2012</w:t>
      </w:r>
    </w:p>
    <w:p w14:paraId="66EF52D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Типовые технические решения по системам ВЧ связи. СТО 56947007-33.060.40.134-2012</w:t>
      </w:r>
    </w:p>
    <w:p w14:paraId="0649A14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gramStart"/>
      <w:r w:rsidRPr="00D72ED4">
        <w:t>Технологические</w:t>
      </w:r>
      <w:proofErr w:type="gramEnd"/>
      <w:r w:rsidRPr="00D72ED4">
        <w:t xml:space="preserve">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14:paraId="51BCE9D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Руководство по обеспечению электромагнитной  совместимости вторичного оборудования и систем связи электросетевых объектов. СТО 56947007-29.240.043-2010.</w:t>
      </w:r>
    </w:p>
    <w:p w14:paraId="5764077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14:paraId="3380489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Подготовка и проведение противоаварийных тренировок с диспетчерским персоналом. СТО 59012820.27010.002-2011.</w:t>
      </w:r>
    </w:p>
    <w:p w14:paraId="5B6C835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Нормативы комплектования автотранспортными средствами, </w:t>
      </w:r>
      <w:proofErr w:type="spellStart"/>
      <w:r w:rsidRPr="00D72ED4">
        <w:t>спецмеханизмами</w:t>
      </w:r>
      <w:proofErr w:type="spellEnd"/>
      <w:r w:rsidRPr="00D72ED4">
        <w:t xml:space="preserve"> и тракторами для технического обслуживания и ремонта объектов ЕНЭС. СТО 56947007-29.240.132-2012.</w:t>
      </w:r>
    </w:p>
    <w:p w14:paraId="6CF7A84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14:paraId="740069F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14:paraId="4EECFF9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D72ED4">
        <w:br/>
        <w:t>СТО 56947007-29.240.126-2012.</w:t>
      </w:r>
    </w:p>
    <w:p w14:paraId="75172BB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Аккумуляторы и аккумуляторные установки большой мощности. </w:t>
      </w:r>
      <w:r w:rsidRPr="00D72ED4">
        <w:br/>
        <w:t>СТО 56947007-29.240.90.183-2014.</w:t>
      </w:r>
    </w:p>
    <w:p w14:paraId="14F5B54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D72ED4">
        <w:t>кВ.</w:t>
      </w:r>
      <w:proofErr w:type="spellEnd"/>
      <w:r w:rsidRPr="00D72ED4">
        <w:t xml:space="preserve"> СТО 56947007-29.060.10.075-2011.</w:t>
      </w:r>
    </w:p>
    <w:p w14:paraId="313705B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трансформаторам тока 110 и 220 </w:t>
      </w:r>
      <w:proofErr w:type="spellStart"/>
      <w:r w:rsidRPr="00D72ED4">
        <w:t>кВ.</w:t>
      </w:r>
      <w:proofErr w:type="spellEnd"/>
      <w:r w:rsidRPr="00D72ED4">
        <w:t xml:space="preserve"> СТО 56947007-29.180.085-2011.</w:t>
      </w:r>
    </w:p>
    <w:p w14:paraId="26E3BA9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разъединителям классов напряжения 6-750 </w:t>
      </w:r>
      <w:proofErr w:type="spellStart"/>
      <w:r w:rsidRPr="00D72ED4">
        <w:t>кВ.</w:t>
      </w:r>
      <w:proofErr w:type="spellEnd"/>
      <w:r w:rsidRPr="00D72ED4">
        <w:t xml:space="preserve"> СТО 56947007-29.130.10.077-2011.</w:t>
      </w:r>
    </w:p>
    <w:p w14:paraId="0979FCA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КРУ классов напряжения 6-35 </w:t>
      </w:r>
      <w:proofErr w:type="spellStart"/>
      <w:r w:rsidRPr="00D72ED4">
        <w:t>кВ.</w:t>
      </w:r>
      <w:proofErr w:type="spellEnd"/>
      <w:r w:rsidRPr="00D72ED4">
        <w:t xml:space="preserve"> СТО 56947007-29.130.20.104-2011.</w:t>
      </w:r>
    </w:p>
    <w:p w14:paraId="27DEB60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Типовые технические требования к изоляторам линейным подвесным полимерным. СТО 56947007-29.080.15.097-2011.</w:t>
      </w:r>
    </w:p>
    <w:p w14:paraId="25F96A0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Типовые технические требования к изоляторам линейным подвесным тарельчатым. СТО 56947007-29.080.10.081-2011.</w:t>
      </w:r>
    </w:p>
    <w:p w14:paraId="6C657FA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Типовые технические требования к проводам неизолированным нормальной конструкции. СТО 56947007-29.060.10.079-2011.</w:t>
      </w:r>
    </w:p>
    <w:p w14:paraId="0CE0410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Спиральная арматура для ВЛ. Технические требования. СТО 56947007-29.120.10.067-2010.</w:t>
      </w:r>
    </w:p>
    <w:p w14:paraId="122C7FE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D72ED4">
        <w:t>кВ.</w:t>
      </w:r>
      <w:proofErr w:type="spellEnd"/>
      <w:r w:rsidRPr="00D72ED4">
        <w:t xml:space="preserve"> СТО 56947007-29.120.50.076-2011.</w:t>
      </w:r>
    </w:p>
    <w:p w14:paraId="5033247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Выключатели </w:t>
      </w:r>
      <w:proofErr w:type="spellStart"/>
      <w:r w:rsidRPr="00D72ED4">
        <w:t>элегазовые</w:t>
      </w:r>
      <w:proofErr w:type="spellEnd"/>
      <w:r w:rsidRPr="00D72ED4">
        <w:t xml:space="preserve"> колонковые класса напряжения 220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56947007-29.130.15.026-2009.</w:t>
      </w:r>
    </w:p>
    <w:p w14:paraId="550A025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силовым трансформаторам 6-35 </w:t>
      </w:r>
      <w:proofErr w:type="spellStart"/>
      <w:r w:rsidRPr="00D72ED4">
        <w:t>кВ</w:t>
      </w:r>
      <w:proofErr w:type="spellEnd"/>
      <w:r w:rsidRPr="00D72ED4">
        <w:t xml:space="preserve"> для распределительных электрических сетей. СТО 56947007-29.180.074-2011.</w:t>
      </w:r>
    </w:p>
    <w:p w14:paraId="7C0927D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емкостным трансформаторам напряжения 110 и 220 </w:t>
      </w:r>
      <w:proofErr w:type="spellStart"/>
      <w:r w:rsidRPr="00D72ED4">
        <w:t>кВ.</w:t>
      </w:r>
      <w:proofErr w:type="spellEnd"/>
      <w:r w:rsidRPr="00D72ED4">
        <w:t xml:space="preserve"> СТО 56947007-29.180.082-2011.</w:t>
      </w:r>
    </w:p>
    <w:p w14:paraId="064A213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электромагнитным трансформаторам напряжения 110 и 220 </w:t>
      </w:r>
      <w:proofErr w:type="spellStart"/>
      <w:r w:rsidRPr="00D72ED4">
        <w:t>кВ.</w:t>
      </w:r>
      <w:proofErr w:type="spellEnd"/>
      <w:r w:rsidRPr="00D72ED4">
        <w:t xml:space="preserve"> СТО 56947007-29.180.084-2011.</w:t>
      </w:r>
    </w:p>
    <w:p w14:paraId="64E9518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Шлейфовые</w:t>
      </w:r>
      <w:proofErr w:type="spellEnd"/>
      <w:r w:rsidRPr="00D72ED4">
        <w:t xml:space="preserve"> соединения присоединяемые на </w:t>
      </w:r>
      <w:proofErr w:type="gramStart"/>
      <w:r w:rsidRPr="00D72ED4">
        <w:t>ВЛ</w:t>
      </w:r>
      <w:proofErr w:type="gramEnd"/>
      <w:r w:rsidRPr="00D72ED4">
        <w:t xml:space="preserve"> 220-500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требования. СТО 56947007-29.120.10.129-2012.</w:t>
      </w:r>
    </w:p>
    <w:p w14:paraId="65E8E53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14:paraId="32ADFB3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Жёсткая ошиновка на номинальные напряжения 35-750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</w:t>
      </w:r>
      <w:r w:rsidRPr="00D72ED4">
        <w:tab/>
        <w:t>СТО 56947007-29.060.10.163-2014.</w:t>
      </w:r>
    </w:p>
    <w:p w14:paraId="578A77F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Газоизолированные</w:t>
      </w:r>
      <w:proofErr w:type="spellEnd"/>
      <w:r w:rsidRPr="00D72ED4">
        <w:t xml:space="preserve"> линии в электроустановках 110-500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</w:t>
      </w:r>
      <w:r w:rsidRPr="00D72ED4">
        <w:tab/>
        <w:t>СТО 56947007-29.240.01.182-2014.</w:t>
      </w:r>
    </w:p>
    <w:p w14:paraId="76283D0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Комплектные трансформаторные подстанции блочные. Типовые технические требования. </w:t>
      </w:r>
      <w:r w:rsidRPr="00D72ED4">
        <w:tab/>
        <w:t>СТО 56947007-29.240.25.161-2014.</w:t>
      </w:r>
    </w:p>
    <w:p w14:paraId="00BA25A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14:paraId="0042ADD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расчету и выбору параметров настройки (</w:t>
      </w:r>
      <w:proofErr w:type="spellStart"/>
      <w:r w:rsidRPr="00D72ED4">
        <w:t>уставок</w:t>
      </w:r>
      <w:proofErr w:type="spellEnd"/>
      <w:r w:rsidRPr="00D72ED4">
        <w:t xml:space="preserve">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</w:t>
      </w:r>
      <w:r w:rsidRPr="00D72ED4">
        <w:br/>
        <w:t>СТО 56947007-29.120.70.186-2014</w:t>
      </w:r>
    </w:p>
    <w:p w14:paraId="1914D45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расчету и выбору параметров настройки (</w:t>
      </w:r>
      <w:proofErr w:type="spellStart"/>
      <w:r w:rsidRPr="00D72ED4">
        <w:t>уставок</w:t>
      </w:r>
      <w:proofErr w:type="spellEnd"/>
      <w:r w:rsidRPr="00D72ED4">
        <w:t>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D72ED4">
        <w:br/>
        <w:t>СТО 56947007-29.120.70.187-2014.</w:t>
      </w:r>
    </w:p>
    <w:p w14:paraId="4F23303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</w:t>
      </w:r>
      <w:proofErr w:type="spellStart"/>
      <w:r w:rsidRPr="00D72ED4">
        <w:t>кВ</w:t>
      </w:r>
      <w:proofErr w:type="spellEnd"/>
      <w:r w:rsidRPr="00D72ED4">
        <w:t xml:space="preserve"> и выше. СТО 56947007-33.180.10.185-2014.</w:t>
      </w:r>
    </w:p>
    <w:p w14:paraId="13FE505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Комплектные распределительные устройства с </w:t>
      </w:r>
      <w:proofErr w:type="spellStart"/>
      <w:r w:rsidRPr="00D72ED4">
        <w:t>элегазовой</w:t>
      </w:r>
      <w:proofErr w:type="spellEnd"/>
      <w:r w:rsidRPr="00D72ED4">
        <w:t xml:space="preserve"> изоляцией в металлической оболочке (КРУЭ) 110 </w:t>
      </w:r>
      <w:proofErr w:type="spellStart"/>
      <w:r w:rsidRPr="00D72ED4">
        <w:t>кВ</w:t>
      </w:r>
      <w:proofErr w:type="spellEnd"/>
      <w:r w:rsidRPr="00D72ED4">
        <w:t xml:space="preserve"> и выше. Общие технические условия. </w:t>
      </w:r>
      <w:r w:rsidRPr="00D72ED4">
        <w:br/>
        <w:t>СТО 56947007-29.240.35.184-2014</w:t>
      </w:r>
    </w:p>
    <w:p w14:paraId="1E5C7AE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КРУЭ классов напряжения </w:t>
      </w:r>
      <w:r w:rsidRPr="00D72ED4">
        <w:br/>
        <w:t xml:space="preserve">110-500 </w:t>
      </w:r>
      <w:proofErr w:type="spellStart"/>
      <w:r w:rsidRPr="00D72ED4">
        <w:t>кВ.</w:t>
      </w:r>
      <w:proofErr w:type="spellEnd"/>
      <w:r w:rsidRPr="00D72ED4">
        <w:t xml:space="preserve"> СТО 56947007-29.130.10.090-2011.</w:t>
      </w:r>
    </w:p>
    <w:p w14:paraId="5CE31E2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Управляемые шунтирующие реакторы для электрических сетей напряжением 110-500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 56947007-29.180.03.198-2015.</w:t>
      </w:r>
    </w:p>
    <w:p w14:paraId="1009514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72ED4">
        <w:br/>
        <w:t xml:space="preserve">110 - 750 </w:t>
      </w:r>
      <w:proofErr w:type="spellStart"/>
      <w:r w:rsidRPr="00D72ED4">
        <w:t>к</w:t>
      </w:r>
      <w:proofErr w:type="gramStart"/>
      <w:r w:rsidRPr="00D72ED4">
        <w:t>B</w:t>
      </w:r>
      <w:proofErr w:type="spellEnd"/>
      <w:proofErr w:type="gramEnd"/>
      <w:r w:rsidRPr="00D72ED4">
        <w:t>. СТО 56947007-29.180.091-2011.</w:t>
      </w:r>
    </w:p>
    <w:p w14:paraId="5080F69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требования к </w:t>
      </w:r>
      <w:proofErr w:type="spellStart"/>
      <w:r w:rsidRPr="00D72ED4">
        <w:t>элегазовым</w:t>
      </w:r>
      <w:proofErr w:type="spellEnd"/>
      <w:r w:rsidRPr="00D72ED4">
        <w:t xml:space="preserve"> выключателям напряжением 10-750 </w:t>
      </w:r>
      <w:proofErr w:type="spellStart"/>
      <w:r w:rsidRPr="00D72ED4">
        <w:t>кВ.</w:t>
      </w:r>
      <w:proofErr w:type="spellEnd"/>
      <w:r w:rsidRPr="00D72ED4">
        <w:t xml:space="preserve"> СТО 56947007-29.130.10.083-2011.</w:t>
      </w:r>
    </w:p>
    <w:p w14:paraId="7E804C0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14:paraId="1AF2891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>Системы оперативного постоянного тока подстанций. Технические требования. СТО 56947007-29.120.40.041-2010.</w:t>
      </w:r>
    </w:p>
    <w:p w14:paraId="6581B5E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</w:t>
      </w:r>
      <w:proofErr w:type="gramStart"/>
      <w:r w:rsidRPr="00D72ED4">
        <w:t>для</w:t>
      </w:r>
      <w:proofErr w:type="gramEnd"/>
      <w:r w:rsidRPr="00D72ED4">
        <w:t xml:space="preserve"> </w:t>
      </w:r>
      <w:proofErr w:type="gramStart"/>
      <w:r w:rsidRPr="00D72ED4">
        <w:t>ЛЭП</w:t>
      </w:r>
      <w:proofErr w:type="gramEnd"/>
      <w:r w:rsidRPr="00D72ED4">
        <w:t xml:space="preserve"> напряжением 110-220 </w:t>
      </w:r>
      <w:proofErr w:type="spellStart"/>
      <w:r w:rsidRPr="00D72ED4">
        <w:t>кВ.</w:t>
      </w:r>
      <w:proofErr w:type="spellEnd"/>
      <w:r w:rsidRPr="00D72ED4">
        <w:t xml:space="preserve"> СТО 56947007-29.120.70.196-2014.</w:t>
      </w:r>
    </w:p>
    <w:p w14:paraId="3C2D5A5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применению ОПН на </w:t>
      </w:r>
      <w:proofErr w:type="gramStart"/>
      <w:r w:rsidRPr="00D72ED4">
        <w:t>ВЛ</w:t>
      </w:r>
      <w:proofErr w:type="gramEnd"/>
      <w:r w:rsidRPr="00D72ED4">
        <w:t xml:space="preserve"> 6 – 750 </w:t>
      </w:r>
      <w:proofErr w:type="spellStart"/>
      <w:r w:rsidRPr="00D72ED4">
        <w:t>кВ</w:t>
      </w:r>
      <w:proofErr w:type="spellEnd"/>
      <w:r w:rsidRPr="00D72ED4">
        <w:t xml:space="preserve">, </w:t>
      </w:r>
      <w:r w:rsidRPr="00D72ED4">
        <w:br/>
        <w:t>СТО 56947007-29.130.10.197-2015.</w:t>
      </w:r>
    </w:p>
    <w:p w14:paraId="32F0284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Нормы технологического проектирования воздушных линий электропередачи напряжением 35 – 750 </w:t>
      </w:r>
      <w:proofErr w:type="spellStart"/>
      <w:r w:rsidRPr="00D72ED4">
        <w:t>кВ.</w:t>
      </w:r>
      <w:proofErr w:type="spellEnd"/>
      <w:r w:rsidRPr="00D72ED4">
        <w:t xml:space="preserve"> СТО 56947007-29.240.55.192-2014.</w:t>
      </w:r>
    </w:p>
    <w:p w14:paraId="42470A9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Стальные многогранные опоры </w:t>
      </w:r>
      <w:proofErr w:type="gramStart"/>
      <w:r w:rsidRPr="00D72ED4">
        <w:t>ВЛ</w:t>
      </w:r>
      <w:proofErr w:type="gramEnd"/>
      <w:r w:rsidRPr="00D72ED4">
        <w:t xml:space="preserve"> 35 – 500 </w:t>
      </w:r>
      <w:proofErr w:type="spellStart"/>
      <w:r w:rsidRPr="00D72ED4">
        <w:t>кВ.</w:t>
      </w:r>
      <w:proofErr w:type="spellEnd"/>
      <w:r w:rsidRPr="00D72ED4">
        <w:t xml:space="preserve"> Технические требования. СТО 56947007-29.240.55.199-2015.</w:t>
      </w:r>
    </w:p>
    <w:p w14:paraId="3A6EC71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14:paraId="46D8444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Правила подготовки и проведения противоаварийных и ситуационных тренировок. СТО 34.01-33-002-2014.</w:t>
      </w:r>
    </w:p>
    <w:p w14:paraId="71BF19F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Правила ведения оперативных переговоров и передачи оперативных сообщений. СТО 34.01-33-001-2014.</w:t>
      </w:r>
    </w:p>
    <w:p w14:paraId="4B55482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Порядок проведения работы с персоналом ОАО «</w:t>
      </w:r>
      <w:proofErr w:type="spellStart"/>
      <w:r w:rsidRPr="00D72ED4">
        <w:t>Россети</w:t>
      </w:r>
      <w:proofErr w:type="spellEnd"/>
      <w:r w:rsidRPr="00D72ED4">
        <w:t>». I часть: «Порядок проверки знаний». СТО 34.01-29-001-2014.</w:t>
      </w:r>
    </w:p>
    <w:p w14:paraId="21BE6F4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Проектирование противопожарной защиты объектов электросетевого комплекса ОАО «</w:t>
      </w:r>
      <w:proofErr w:type="spellStart"/>
      <w:r w:rsidRPr="00D72ED4">
        <w:t>Россети</w:t>
      </w:r>
      <w:proofErr w:type="spellEnd"/>
      <w:r w:rsidRPr="00D72ED4">
        <w:t>». Общие технические требования. СТО 34.01-27.3-002-2014.</w:t>
      </w:r>
    </w:p>
    <w:p w14:paraId="21BF4EC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Установки противопожарной защиты общие технические требования. СТО 34.01-27.3-001-2014.</w:t>
      </w:r>
    </w:p>
    <w:p w14:paraId="433E28A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14:paraId="42AA218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14:paraId="13D5EF5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</w:t>
      </w:r>
      <w:proofErr w:type="spellStart"/>
      <w:r w:rsidRPr="00D72ED4">
        <w:t>Россети</w:t>
      </w:r>
      <w:proofErr w:type="spellEnd"/>
      <w:r w:rsidRPr="00D72ED4">
        <w:t>». СТО 34.01-5.1-002-2014.</w:t>
      </w:r>
    </w:p>
    <w:p w14:paraId="114CDE7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14:paraId="4D00261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</w:t>
      </w:r>
      <w:proofErr w:type="spellStart"/>
      <w:r w:rsidRPr="00D72ED4">
        <w:t>кВ</w:t>
      </w:r>
      <w:proofErr w:type="spellEnd"/>
      <w:r w:rsidRPr="00D72ED4">
        <w:t xml:space="preserve"> и выше. Общие технические условия. </w:t>
      </w:r>
      <w:r w:rsidRPr="00D72ED4">
        <w:br/>
        <w:t>СТО 56947007-33.180.10.174-2014.</w:t>
      </w:r>
    </w:p>
    <w:p w14:paraId="19C33C6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</w:t>
      </w:r>
      <w:proofErr w:type="spellStart"/>
      <w:r w:rsidRPr="00D72ED4">
        <w:t>кВ</w:t>
      </w:r>
      <w:proofErr w:type="spellEnd"/>
      <w:r w:rsidRPr="00D72ED4">
        <w:t xml:space="preserve"> и выше. Общие технические условия. </w:t>
      </w:r>
      <w:r w:rsidRPr="00D72ED4">
        <w:br/>
        <w:t>СТО 56947007-33.180.10.175-2014</w:t>
      </w:r>
    </w:p>
    <w:p w14:paraId="71F0ACF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</w:t>
      </w:r>
      <w:proofErr w:type="spellStart"/>
      <w:r w:rsidRPr="00D72ED4">
        <w:t>кВ</w:t>
      </w:r>
      <w:proofErr w:type="spellEnd"/>
      <w:r w:rsidRPr="00D72ED4">
        <w:t xml:space="preserve"> и выше. Общие технические условия.</w:t>
      </w:r>
      <w:r w:rsidRPr="00D72ED4">
        <w:br/>
        <w:t>СТО 56947007-33.180.10.176-2014.</w:t>
      </w:r>
    </w:p>
    <w:p w14:paraId="39280AA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14:paraId="502E300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</w:t>
      </w:r>
      <w:proofErr w:type="spellStart"/>
      <w:r w:rsidRPr="00D72ED4">
        <w:t>кВ.</w:t>
      </w:r>
      <w:proofErr w:type="spellEnd"/>
      <w:r w:rsidRPr="00D72ED4">
        <w:t xml:space="preserve"> СТО 56947007-29.240.003-2008.</w:t>
      </w:r>
    </w:p>
    <w:p w14:paraId="16F5DB6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Порядок расследования и учёта пожаров в электросетевом комплексе ОАО «</w:t>
      </w:r>
      <w:proofErr w:type="spellStart"/>
      <w:r w:rsidRPr="00D72ED4">
        <w:t>Россети</w:t>
      </w:r>
      <w:proofErr w:type="spellEnd"/>
      <w:r w:rsidRPr="00D72ED4">
        <w:t>». СТО 34.01-1.2-001-2014.</w:t>
      </w:r>
    </w:p>
    <w:p w14:paraId="70EDF9B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14:paraId="7491EDB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Правила пожарной безопасности в электросетевом комплексе </w:t>
      </w:r>
      <w:r w:rsidRPr="00D72ED4">
        <w:br/>
        <w:t>ОАО «</w:t>
      </w:r>
      <w:proofErr w:type="spellStart"/>
      <w:r w:rsidRPr="00D72ED4">
        <w:t>Россети</w:t>
      </w:r>
      <w:proofErr w:type="spellEnd"/>
      <w:r w:rsidRPr="00D72ED4">
        <w:t>». Общие технические требования. СТО 34.01-27.1-001-2014.</w:t>
      </w:r>
    </w:p>
    <w:p w14:paraId="1D5A936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проектированию </w:t>
      </w:r>
      <w:proofErr w:type="gramStart"/>
      <w:r w:rsidRPr="00D72ED4">
        <w:t>ВЛ</w:t>
      </w:r>
      <w:proofErr w:type="gramEnd"/>
      <w:r w:rsidRPr="00D72ED4">
        <w:t xml:space="preserve"> 110-220 </w:t>
      </w:r>
      <w:proofErr w:type="spellStart"/>
      <w:r w:rsidRPr="00D72ED4">
        <w:t>кВ</w:t>
      </w:r>
      <w:proofErr w:type="spellEnd"/>
      <w:r w:rsidRPr="00D72ED4">
        <w:t xml:space="preserve"> с применением композитных опор. СТО 34.01-2.2-001-2015.</w:t>
      </w:r>
    </w:p>
    <w:p w14:paraId="36D68AC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Регламент организации и проведения контроля и мониторинга качества электрической энергии в электросетевом комплексе ПАО «</w:t>
      </w:r>
      <w:proofErr w:type="spellStart"/>
      <w:r w:rsidRPr="00D72ED4">
        <w:t>Россети</w:t>
      </w:r>
      <w:proofErr w:type="spellEnd"/>
      <w:r w:rsidRPr="00D72ED4">
        <w:t>». СТО 34.01-39.1-001-2015.</w:t>
      </w:r>
    </w:p>
    <w:p w14:paraId="5F95AC8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D72ED4">
        <w:t>кВ.</w:t>
      </w:r>
      <w:proofErr w:type="spellEnd"/>
      <w:r w:rsidRPr="00D72ED4">
        <w:t xml:space="preserve"> Анкерная и поддерживающая арматура для СИП-1 и СИП-2. Общие технические требования. СТО 34.01-2.2-002-2015.</w:t>
      </w:r>
    </w:p>
    <w:p w14:paraId="0C08D3D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D72ED4">
        <w:t>кВ.</w:t>
      </w:r>
      <w:proofErr w:type="spellEnd"/>
      <w:r w:rsidRPr="00D72ED4">
        <w:t xml:space="preserve"> Вспомогательная арматура. Общие технические требования</w:t>
      </w:r>
      <w:r w:rsidRPr="00D72ED4">
        <w:tab/>
        <w:t>. СТО 34.01-2.2-003-2015.</w:t>
      </w:r>
    </w:p>
    <w:p w14:paraId="49B4CC28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D72ED4">
        <w:t>кВ.</w:t>
      </w:r>
      <w:proofErr w:type="spellEnd"/>
      <w:r w:rsidRPr="00D72ED4">
        <w:t xml:space="preserve"> </w:t>
      </w:r>
      <w:proofErr w:type="spellStart"/>
      <w:r w:rsidRPr="00D72ED4">
        <w:t>Ответвительная</w:t>
      </w:r>
      <w:proofErr w:type="spellEnd"/>
      <w:r w:rsidRPr="00D72ED4">
        <w:t xml:space="preserve"> арматура. Общие технические требования. СТО 34.01-2.2-004-2015.</w:t>
      </w:r>
    </w:p>
    <w:p w14:paraId="3808F29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 электропередачи с самонесущими изолированными проводами напряжением до 1 </w:t>
      </w:r>
      <w:proofErr w:type="spellStart"/>
      <w:r w:rsidRPr="00D72ED4">
        <w:t>кВ.</w:t>
      </w:r>
      <w:proofErr w:type="spellEnd"/>
      <w:r w:rsidRPr="00D72ED4">
        <w:t xml:space="preserve"> Правила приёмки и методы испытаний. Общие технические требования. СТО 34.01-2.2-005-2015.</w:t>
      </w:r>
    </w:p>
    <w:p w14:paraId="4A4EB54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D72ED4">
        <w:t>кВ.</w:t>
      </w:r>
      <w:proofErr w:type="spellEnd"/>
      <w:r w:rsidRPr="00D72ED4">
        <w:t xml:space="preserve"> Соединительная арматура. Общие технические требования. СТО 34.01-2.2-006-2015.</w:t>
      </w:r>
    </w:p>
    <w:p w14:paraId="488DA11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D72ED4">
        <w:t>кВ.</w:t>
      </w:r>
      <w:proofErr w:type="spellEnd"/>
      <w:r w:rsidRPr="00D72ED4">
        <w:t xml:space="preserve"> Анкерная и поддерживающая арматура для СИП-4. Общие технические требования. СТО 34.01-2.2-007-2015.</w:t>
      </w:r>
    </w:p>
    <w:p w14:paraId="7C69B49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Птицезащитные</w:t>
      </w:r>
      <w:proofErr w:type="spellEnd"/>
      <w:r w:rsidRPr="00D72ED4"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14:paraId="7E41D86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Птицезащитные</w:t>
      </w:r>
      <w:proofErr w:type="spellEnd"/>
      <w:r w:rsidRPr="00D72ED4"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14:paraId="3F17AF46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</w:t>
      </w:r>
      <w:proofErr w:type="spellStart"/>
      <w:r w:rsidRPr="00D72ED4">
        <w:t>кВ.</w:t>
      </w:r>
      <w:proofErr w:type="spellEnd"/>
      <w:r w:rsidRPr="00D72ED4">
        <w:t xml:space="preserve"> СТО 56947007-29.240.10.179-2014.</w:t>
      </w:r>
    </w:p>
    <w:p w14:paraId="0AABF1C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защите от резонансных повышений напряжения в электроустановках 6-750 </w:t>
      </w:r>
      <w:proofErr w:type="spellStart"/>
      <w:r w:rsidRPr="00D72ED4">
        <w:t>кВ.</w:t>
      </w:r>
      <w:proofErr w:type="spellEnd"/>
      <w:r w:rsidRPr="00D72ED4">
        <w:t xml:space="preserve"> СТО 56947007-29.240.10.191-2014.</w:t>
      </w:r>
    </w:p>
    <w:p w14:paraId="01669DC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Технологическая связь. Руководство по эксплуатации каналов высокочастотной связи по линиям электропередачи 35-750 </w:t>
      </w:r>
      <w:proofErr w:type="spellStart"/>
      <w:r w:rsidRPr="00D72ED4">
        <w:t>кВ.</w:t>
      </w:r>
      <w:proofErr w:type="spellEnd"/>
      <w:r w:rsidRPr="00D72ED4">
        <w:t xml:space="preserve"> СТО 56947007-33.060.40.178-2014.</w:t>
      </w:r>
    </w:p>
    <w:p w14:paraId="58C0CB1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14:paraId="773D0B3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Автоматизированные информационно-измерительные системы коммерческого и технического учета электроэнергии и системы учета электроэнергии с </w:t>
      </w:r>
      <w:r w:rsidRPr="00D72ED4">
        <w:lastRenderedPageBreak/>
        <w:t>удаленным сбором данных. Организация эксплуатации и технического обслуживания. СТО 34.01-5.1-004-2015.</w:t>
      </w:r>
    </w:p>
    <w:p w14:paraId="7BE4806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Технологическая связь. Правила проектирования, строительства и эксплуатации ВОЛС на воздушных линиях электропередачи напряжением 35 </w:t>
      </w:r>
      <w:proofErr w:type="spellStart"/>
      <w:r w:rsidRPr="00D72ED4">
        <w:t>кВ</w:t>
      </w:r>
      <w:proofErr w:type="spellEnd"/>
      <w:r w:rsidRPr="00D72ED4">
        <w:t xml:space="preserve"> и выше. СТО 56947007-33.180.10.172-2014.</w:t>
      </w:r>
    </w:p>
    <w:p w14:paraId="081E71B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Силовые кабельные линии напряжением 110-500 </w:t>
      </w:r>
      <w:proofErr w:type="spellStart"/>
      <w:r w:rsidRPr="00D72ED4">
        <w:t>кВ.</w:t>
      </w:r>
      <w:proofErr w:type="spellEnd"/>
      <w:r w:rsidRPr="00D72ED4">
        <w:t xml:space="preserve"> Условия создания. Нормы и требования. СТО 56947007-29.060.20.071-2011.</w:t>
      </w:r>
    </w:p>
    <w:p w14:paraId="12FE51C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D72ED4">
        <w:t>электроавтоматики</w:t>
      </w:r>
      <w:proofErr w:type="spellEnd"/>
      <w:r w:rsidRPr="00D72ED4">
        <w:t xml:space="preserve"> подстанций. СТО 56947007-33.040.20.181-2014.</w:t>
      </w:r>
    </w:p>
    <w:p w14:paraId="41940B4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Электрогенераторные</w:t>
      </w:r>
      <w:proofErr w:type="spellEnd"/>
      <w:r w:rsidRPr="00D72ED4">
        <w:t xml:space="preserve"> установки с двигателями внутреннего сгорания. Типовые технические требования. СТО 34.01-3.2-006-2015.</w:t>
      </w:r>
    </w:p>
    <w:p w14:paraId="678136F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</w:t>
      </w:r>
      <w:r w:rsidRPr="00D72ED4">
        <w:br/>
        <w:t>СТО 34.01-24-002-2015</w:t>
      </w:r>
    </w:p>
    <w:p w14:paraId="6325DCC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Опоры воздушных линий электропередачи металлические решётчатые. Общие технические требования. СТО 34.01-2.2-008-2016.</w:t>
      </w:r>
    </w:p>
    <w:p w14:paraId="3E9453C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Арматура для воздушных линий электропередачи напряжением </w:t>
      </w:r>
      <w:r w:rsidRPr="00D72ED4">
        <w:br/>
        <w:t xml:space="preserve">6-110 </w:t>
      </w:r>
      <w:proofErr w:type="spellStart"/>
      <w:r w:rsidRPr="00D72ED4">
        <w:t>кВ</w:t>
      </w:r>
      <w:proofErr w:type="spellEnd"/>
      <w:r w:rsidRPr="00D72ED4">
        <w:t xml:space="preserve"> с защищенными проводами. Общие технические требования. СТО 34.01-2.2-009-2016.</w:t>
      </w:r>
    </w:p>
    <w:p w14:paraId="5B5DDE3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Комплектные трансформаторные подстанции 6-20/0,4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требования. </w:t>
      </w:r>
      <w:r w:rsidRPr="00D72ED4">
        <w:tab/>
        <w:t>СТО 34.01-3.1-001-2016.</w:t>
      </w:r>
    </w:p>
    <w:p w14:paraId="3B21D7C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Трансформаторы тока на классы напряжения 6-35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требования. </w:t>
      </w:r>
      <w:r w:rsidRPr="00D72ED4">
        <w:tab/>
        <w:t>СТО 34.01-3.2-001-2016.</w:t>
      </w:r>
    </w:p>
    <w:p w14:paraId="1C603FF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Электромагнитные трансформаторы напряжения класса напряжения 330, 500 и 750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требования.</w:t>
      </w:r>
      <w:r w:rsidRPr="00D72ED4">
        <w:tab/>
        <w:t xml:space="preserve"> СТО 34.01-3.2-002-2016.</w:t>
      </w:r>
    </w:p>
    <w:p w14:paraId="3383C46C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Выключатели </w:t>
      </w:r>
      <w:proofErr w:type="spellStart"/>
      <w:r w:rsidRPr="00D72ED4">
        <w:t>элегазовые</w:t>
      </w:r>
      <w:proofErr w:type="spellEnd"/>
      <w:r w:rsidRPr="00D72ED4">
        <w:t xml:space="preserve"> колонковые класса напряжения 110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требования. СТО 34.01-3.2-003-2016.</w:t>
      </w:r>
    </w:p>
    <w:p w14:paraId="6113323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proofErr w:type="spellStart"/>
      <w:r w:rsidRPr="00D72ED4">
        <w:t>Реклоузеры</w:t>
      </w:r>
      <w:proofErr w:type="spellEnd"/>
      <w:r w:rsidRPr="00D72ED4">
        <w:t xml:space="preserve"> 6-35 </w:t>
      </w:r>
      <w:proofErr w:type="spellStart"/>
      <w:r w:rsidRPr="00D72ED4">
        <w:t>кВ.</w:t>
      </w:r>
      <w:proofErr w:type="spellEnd"/>
      <w:r w:rsidRPr="00D72ED4">
        <w:t xml:space="preserve"> Общие технические требования. СТО 34.01-3.2-004-2016.</w:t>
      </w:r>
    </w:p>
    <w:p w14:paraId="387A065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Камеры сборные одностороннего обслуживания. Общие технические требования. СТО 34.01-3.2-005-2016.</w:t>
      </w:r>
    </w:p>
    <w:p w14:paraId="3C518DA5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Устройства </w:t>
      </w:r>
      <w:proofErr w:type="gramStart"/>
      <w:r w:rsidRPr="00D72ED4">
        <w:t>определения места повреждения воздушных линий электропередачи</w:t>
      </w:r>
      <w:proofErr w:type="gramEnd"/>
      <w:r w:rsidRPr="00D72ED4">
        <w:t>. Общие технические требования</w:t>
      </w:r>
      <w:r w:rsidRPr="00D72ED4">
        <w:tab/>
        <w:t>. СТО 34.01-4.1-001-2016.</w:t>
      </w:r>
    </w:p>
    <w:p w14:paraId="1FB3D79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выбору оборудования СОПТ. </w:t>
      </w:r>
      <w:r w:rsidRPr="00D72ED4">
        <w:br/>
        <w:t>СТО-56947007-29.120.40.216-2016</w:t>
      </w:r>
    </w:p>
    <w:p w14:paraId="5161D3B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Методические указания по расчету и выбору параметров  настройки (</w:t>
      </w:r>
      <w:proofErr w:type="spellStart"/>
      <w:r w:rsidRPr="00D72ED4">
        <w:t>уставок</w:t>
      </w:r>
      <w:proofErr w:type="spellEnd"/>
      <w:r w:rsidRPr="00D72ED4">
        <w:t xml:space="preserve">) микропроцессорных устройств релейной защиты и автоматики производства НПП ЭКРА, ABB, GE </w:t>
      </w:r>
      <w:proofErr w:type="spellStart"/>
      <w:r w:rsidRPr="00D72ED4">
        <w:t>Multilin</w:t>
      </w:r>
      <w:proofErr w:type="spellEnd"/>
      <w:r w:rsidRPr="00D72ED4">
        <w:t xml:space="preserve"> и ALSTOM </w:t>
      </w:r>
      <w:proofErr w:type="spellStart"/>
      <w:r w:rsidRPr="00D72ED4">
        <w:t>Grid</w:t>
      </w:r>
      <w:proofErr w:type="spellEnd"/>
      <w:r w:rsidRPr="00D72ED4">
        <w:t xml:space="preserve">/AREVA для </w:t>
      </w:r>
      <w:proofErr w:type="gramStart"/>
      <w:r w:rsidRPr="00D72ED4">
        <w:t>ВЛ</w:t>
      </w:r>
      <w:proofErr w:type="gramEnd"/>
      <w:r w:rsidRPr="00D72ED4">
        <w:t xml:space="preserve"> и КЛ с односторонним питанием напряжением 110-330 </w:t>
      </w:r>
      <w:proofErr w:type="spellStart"/>
      <w:r w:rsidRPr="00D72ED4">
        <w:t>кВ.</w:t>
      </w:r>
      <w:proofErr w:type="spellEnd"/>
      <w:r w:rsidRPr="00D72ED4">
        <w:t xml:space="preserve"> СТО-56947007-29.120.70.200-2015.</w:t>
      </w:r>
    </w:p>
    <w:p w14:paraId="31038E2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Низковольтные комплектные устройства. Типовые технические требования. СТО-56947007-29.130.20.201-2015.</w:t>
      </w:r>
    </w:p>
    <w:p w14:paraId="707198B4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Трансформаторы сухие на напряжение 6-35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СТО-56947007-29.180.01.206-2015.</w:t>
      </w:r>
    </w:p>
    <w:p w14:paraId="50FC1B1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Методика измерения частичных разрядов в маслобарьерной изоляции силового трансформаторного оборудования</w:t>
      </w:r>
      <w:r w:rsidRPr="00D72ED4">
        <w:tab/>
        <w:t>. СТО-56947007-29.180.01.207-2015.</w:t>
      </w:r>
    </w:p>
    <w:p w14:paraId="72A90CC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D72ED4">
        <w:t>распрессовке</w:t>
      </w:r>
      <w:proofErr w:type="spellEnd"/>
      <w:r w:rsidRPr="00D72ED4">
        <w:t xml:space="preserve"> в эксплуатации. СТО-56947007-29.180.01.212-2016.</w:t>
      </w:r>
    </w:p>
    <w:p w14:paraId="5A5B7DE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Контроллеры присоединения. Типовые технические требования. СТО-56947007-29.200.80.210-2015.</w:t>
      </w:r>
    </w:p>
    <w:p w14:paraId="02F960C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Щиты собственных нужд. Типовые технические требования. СТО-56947007-29.240.40.202-2015.</w:t>
      </w:r>
    </w:p>
    <w:p w14:paraId="3402A10A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lastRenderedPageBreak/>
        <w:t xml:space="preserve">Кабельные системы на напряжение 0,66-35 </w:t>
      </w:r>
      <w:proofErr w:type="spellStart"/>
      <w:r w:rsidRPr="00D72ED4">
        <w:t>кВ.</w:t>
      </w:r>
      <w:proofErr w:type="spellEnd"/>
      <w:r w:rsidRPr="00D72ED4">
        <w:t xml:space="preserve"> Типовые технические требования. СТО-56947007-29.240.65.205-2015.</w:t>
      </w:r>
    </w:p>
    <w:p w14:paraId="63E8C1F1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Технологическая связь. Типовые технические требования. Аппаратура </w:t>
      </w:r>
      <w:proofErr w:type="spellStart"/>
      <w:r w:rsidRPr="00D72ED4">
        <w:t>транкинговых</w:t>
      </w:r>
      <w:proofErr w:type="spellEnd"/>
      <w:r w:rsidRPr="00D72ED4">
        <w:t xml:space="preserve"> систем подвижной радиосвязи. СТО-56947007-33.060.20.215-2016.</w:t>
      </w:r>
    </w:p>
    <w:p w14:paraId="73652C10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D72ED4">
        <w:t>плезиохронной</w:t>
      </w:r>
      <w:proofErr w:type="spellEnd"/>
      <w:r w:rsidRPr="00D72ED4">
        <w:t xml:space="preserve"> цифровой иерархий (PDH). СТО-56947007-33.060.65.214-2016.</w:t>
      </w:r>
    </w:p>
    <w:p w14:paraId="0B586923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14:paraId="59C618F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14:paraId="1FB9815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формы по разработке Схем развития электрических сетей 35 </w:t>
      </w:r>
      <w:proofErr w:type="spellStart"/>
      <w:r w:rsidRPr="00D72ED4">
        <w:t>кВ</w:t>
      </w:r>
      <w:proofErr w:type="spellEnd"/>
      <w:r w:rsidRPr="00D72ED4">
        <w:t xml:space="preserve"> и ниже.</w:t>
      </w:r>
    </w:p>
    <w:p w14:paraId="2AA4DCB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Маркеры воздушных линий электропередачи. Общие технические требования. СТО 34.01-2.2-012-2016.</w:t>
      </w:r>
    </w:p>
    <w:p w14:paraId="11B47C6D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Маркеры воздушных линий электропередачи. Правила приемки и методы испытаний. СТО 34.01-2.2-013-2016.</w:t>
      </w:r>
    </w:p>
    <w:p w14:paraId="5416258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Область применения и порядок смешения трансформаторных масел. СТ-ИА-30.2-2.1-27-02-2016</w:t>
      </w:r>
    </w:p>
    <w:p w14:paraId="70ABAF1F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Типовые технические решения подстанций 6-110 </w:t>
      </w:r>
      <w:proofErr w:type="spellStart"/>
      <w:r w:rsidRPr="00D72ED4">
        <w:t>кВ.</w:t>
      </w:r>
      <w:proofErr w:type="spellEnd"/>
      <w:r w:rsidRPr="00D72ED4">
        <w:t xml:space="preserve"> СТО 34.01-3.1-002-2016.</w:t>
      </w:r>
    </w:p>
    <w:p w14:paraId="056A1FBE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Изоляторы линейные подвесные тарельчатые стеклянные. Правила приемки и методы испытаний. СТО 34.01-2.2-014-2016.</w:t>
      </w:r>
    </w:p>
    <w:p w14:paraId="535069A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Изоляторы линейные подвесные тарельчатые стеклянные. Общие технические требования. СТО 34.01-2.2-015-2016.</w:t>
      </w:r>
    </w:p>
    <w:p w14:paraId="4EF21D42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Положение о системе </w:t>
      </w:r>
      <w:proofErr w:type="gramStart"/>
      <w:r w:rsidRPr="00D72ED4">
        <w:t>калибровки средств измерений группы компаний</w:t>
      </w:r>
      <w:proofErr w:type="gramEnd"/>
      <w:r w:rsidRPr="00D72ED4">
        <w:t xml:space="preserve"> </w:t>
      </w:r>
      <w:proofErr w:type="spellStart"/>
      <w:r w:rsidRPr="00D72ED4">
        <w:t>Россети</w:t>
      </w:r>
      <w:proofErr w:type="spellEnd"/>
      <w:r w:rsidRPr="00D72ED4">
        <w:t>. СТО 34.01-39.2-001-2016.</w:t>
      </w:r>
    </w:p>
    <w:p w14:paraId="395954E7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 xml:space="preserve">Порядок подтверждения технической компетентности и регистрации метрологических служб в системе </w:t>
      </w:r>
      <w:proofErr w:type="gramStart"/>
      <w:r w:rsidRPr="00D72ED4">
        <w:t>калибровки средств измерений группы компаний</w:t>
      </w:r>
      <w:proofErr w:type="gramEnd"/>
      <w:r w:rsidRPr="00D72ED4">
        <w:t xml:space="preserve"> </w:t>
      </w:r>
      <w:proofErr w:type="spellStart"/>
      <w:r w:rsidRPr="00D72ED4">
        <w:t>Россети</w:t>
      </w:r>
      <w:proofErr w:type="spellEnd"/>
      <w:r w:rsidRPr="00D72ED4">
        <w:t>. Основные положения. СТО 34.01-39.5-004-2016.</w:t>
      </w:r>
    </w:p>
    <w:p w14:paraId="331AF949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Маркеры для воздушных линий электропередачи. Маркировка опор и пролетов ВЛ. СТО 34.01-2.2-016-2016</w:t>
      </w:r>
    </w:p>
    <w:p w14:paraId="2CDA376B" w14:textId="77777777" w:rsidR="00DD5F39" w:rsidRPr="00D72ED4" w:rsidRDefault="00DD5F39" w:rsidP="00DD5F39">
      <w:pPr>
        <w:pStyle w:val="aff3"/>
        <w:numPr>
          <w:ilvl w:val="0"/>
          <w:numId w:val="28"/>
        </w:numPr>
        <w:ind w:left="0" w:firstLine="710"/>
        <w:jc w:val="both"/>
      </w:pPr>
      <w:r w:rsidRPr="00D72ED4">
        <w:t>Сборник директивных указаний по повышению надежности и безопасности эксплуатации электроустановок в электросетевом комплексе ПАО «</w:t>
      </w:r>
      <w:proofErr w:type="spellStart"/>
      <w:r w:rsidRPr="00D72ED4">
        <w:t>Россети</w:t>
      </w:r>
      <w:proofErr w:type="spellEnd"/>
      <w:r w:rsidRPr="00D72ED4">
        <w:t>». СДУ-2016 ч.1.</w:t>
      </w:r>
    </w:p>
    <w:p w14:paraId="4A8CCBCD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Альбомы: «ОРУ 110 </w:t>
      </w:r>
      <w:proofErr w:type="spellStart"/>
      <w:r w:rsidRPr="00D72ED4">
        <w:rPr>
          <w:sz w:val="24"/>
          <w:szCs w:val="24"/>
        </w:rPr>
        <w:t>кВ.</w:t>
      </w:r>
      <w:proofErr w:type="spellEnd"/>
      <w:r w:rsidRPr="00D72ED4">
        <w:rPr>
          <w:sz w:val="24"/>
          <w:szCs w:val="24"/>
        </w:rPr>
        <w:t xml:space="preserve"> Типовые проектные решения», «ОРУ 220 </w:t>
      </w:r>
      <w:proofErr w:type="spellStart"/>
      <w:r w:rsidRPr="00D72ED4">
        <w:rPr>
          <w:sz w:val="24"/>
          <w:szCs w:val="24"/>
        </w:rPr>
        <w:t>кВ.</w:t>
      </w:r>
      <w:proofErr w:type="spellEnd"/>
      <w:r w:rsidRPr="00D72ED4">
        <w:rPr>
          <w:sz w:val="24"/>
          <w:szCs w:val="24"/>
        </w:rPr>
        <w:t xml:space="preserve"> Типовые проектные решения» утвержденные приказом ОАО «ФСК ЕЭС» </w:t>
      </w:r>
      <w:r w:rsidRPr="00D72ED4">
        <w:rPr>
          <w:sz w:val="24"/>
          <w:szCs w:val="24"/>
        </w:rPr>
        <w:br/>
        <w:t>от 01.09.2014 № 373 «Об утверждении материалов типовых проектных решений».</w:t>
      </w:r>
      <w:r w:rsidRPr="00D72ED4">
        <w:rPr>
          <w:rStyle w:val="afff3"/>
          <w:sz w:val="24"/>
          <w:szCs w:val="24"/>
        </w:rPr>
        <w:footnoteReference w:id="2"/>
      </w:r>
    </w:p>
    <w:p w14:paraId="16735FB3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14:paraId="632B22E7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ОАО «СО ЕЭС» «Правила переключений в электроустановках», СТО 59012820.29.020.005-2011.</w:t>
      </w:r>
    </w:p>
    <w:p w14:paraId="08E6DFB3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14:paraId="1C207919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Распоряжение ОАО «СО ЕЭС» от 24.11.2011 № 85р «О требованиях к </w:t>
      </w:r>
      <w:r w:rsidRPr="00D72ED4">
        <w:rPr>
          <w:sz w:val="24"/>
          <w:szCs w:val="24"/>
        </w:rPr>
        <w:lastRenderedPageBreak/>
        <w:t>организации и осуществлению плавки гололеда на проводах и грозозащитных тросах линий электропередачи».</w:t>
      </w:r>
    </w:p>
    <w:p w14:paraId="24D267DC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 w:rsidRPr="00D72ED4">
        <w:rPr>
          <w:sz w:val="24"/>
          <w:szCs w:val="24"/>
        </w:rPr>
        <w:t>энергообъектов</w:t>
      </w:r>
      <w:proofErr w:type="spellEnd"/>
      <w:r w:rsidRPr="00D72ED4">
        <w:rPr>
          <w:sz w:val="24"/>
          <w:szCs w:val="24"/>
        </w:rPr>
        <w:t xml:space="preserve"> с корпоративной информационной системой ОАО «СО ЕЭС» по протоколу 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МЭК 60870-5-101.</w:t>
      </w:r>
    </w:p>
    <w:p w14:paraId="36E72A1B" w14:textId="77777777" w:rsidR="00DD5F39" w:rsidRPr="00D72ED4" w:rsidRDefault="00DD5F39" w:rsidP="00DD5F39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 w:rsidRPr="00D72ED4">
        <w:rPr>
          <w:sz w:val="24"/>
          <w:szCs w:val="24"/>
        </w:rPr>
        <w:t>энергообъектов</w:t>
      </w:r>
      <w:proofErr w:type="spellEnd"/>
      <w:r w:rsidRPr="00D72ED4">
        <w:rPr>
          <w:sz w:val="24"/>
          <w:szCs w:val="24"/>
        </w:rPr>
        <w:t xml:space="preserve"> с корпоративной информационной системой ОАО «СО ЕЭС» по протоколу 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МЭК 60870-5-104.</w:t>
      </w:r>
    </w:p>
    <w:p w14:paraId="5D4716B6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bCs/>
          <w:sz w:val="24"/>
          <w:szCs w:val="24"/>
        </w:rPr>
        <w:t>П</w:t>
      </w:r>
      <w:r w:rsidRPr="00D72ED4">
        <w:rPr>
          <w:sz w:val="24"/>
          <w:szCs w:val="24"/>
        </w:rPr>
        <w:t>ротокол заочного заседания Технического совета ОАО «ФСК ЕЭС» от 14.03.2014 № 3 по вопросу организации АПВ кабельно-воздушных ЛЭП 110 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 xml:space="preserve"> и выше (направлен письмом ОАО «ФСК ЕЭС» от 03.03.2015 №ДВ-1187).</w:t>
      </w:r>
    </w:p>
    <w:p w14:paraId="0B3F3A35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Стандарт «Методические указания по проектированию строительства, реконструкции и технического перевооружения </w:t>
      </w:r>
      <w:proofErr w:type="gramStart"/>
      <w:r w:rsidRPr="00D72ED4">
        <w:rPr>
          <w:sz w:val="24"/>
          <w:szCs w:val="24"/>
        </w:rPr>
        <w:t>ВЛ</w:t>
      </w:r>
      <w:proofErr w:type="gramEnd"/>
      <w:r w:rsidRPr="00D72ED4">
        <w:rPr>
          <w:sz w:val="24"/>
          <w:szCs w:val="24"/>
        </w:rPr>
        <w:t xml:space="preserve"> 35–220 </w:t>
      </w:r>
      <w:proofErr w:type="spellStart"/>
      <w:r w:rsidRPr="00D72ED4">
        <w:rPr>
          <w:sz w:val="24"/>
          <w:szCs w:val="24"/>
        </w:rPr>
        <w:t>кВ</w:t>
      </w:r>
      <w:proofErr w:type="spellEnd"/>
      <w:r w:rsidRPr="00D72ED4">
        <w:rPr>
          <w:sz w:val="24"/>
          <w:szCs w:val="24"/>
        </w:rPr>
        <w:t xml:space="preserve">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14:paraId="13A8C0EC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14:paraId="4BFDE404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14:paraId="662155D4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14:paraId="27E680D5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14:paraId="50E9248C" w14:textId="10228FC8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14:paraId="1B2BFF67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14:paraId="01F1E584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14:paraId="37FEBD4A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ГОСТ </w:t>
      </w:r>
      <w:proofErr w:type="gramStart"/>
      <w:r w:rsidRPr="00D72ED4">
        <w:rPr>
          <w:sz w:val="24"/>
          <w:szCs w:val="24"/>
        </w:rPr>
        <w:t>Р</w:t>
      </w:r>
      <w:proofErr w:type="gramEnd"/>
      <w:r w:rsidRPr="00D72ED4">
        <w:rPr>
          <w:sz w:val="24"/>
          <w:szCs w:val="24"/>
        </w:rPr>
        <w:t xml:space="preserve">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14:paraId="42B08C89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</w:t>
      </w:r>
      <w:proofErr w:type="gramStart"/>
      <w:r w:rsidRPr="00D72ED4">
        <w:rPr>
          <w:sz w:val="24"/>
          <w:szCs w:val="24"/>
        </w:rPr>
        <w:t>.»</w:t>
      </w:r>
      <w:proofErr w:type="gramEnd"/>
      <w:r w:rsidRPr="00D72ED4">
        <w:rPr>
          <w:sz w:val="24"/>
          <w:szCs w:val="24"/>
        </w:rPr>
        <w:t>, СТО 56947007- 25.040.40.227-2016.</w:t>
      </w:r>
    </w:p>
    <w:p w14:paraId="0A0C4DA6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14:paraId="150B7FAC" w14:textId="77777777" w:rsidR="00DD5F39" w:rsidRPr="00D72ED4" w:rsidRDefault="00DD5F39" w:rsidP="00004B6F">
      <w:pPr>
        <w:pStyle w:val="35"/>
        <w:numPr>
          <w:ilvl w:val="0"/>
          <w:numId w:val="28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14:paraId="752D9CF5" w14:textId="77777777" w:rsidR="00DD5F39" w:rsidRPr="00D72ED4" w:rsidRDefault="00DD5F39" w:rsidP="00DD5F39">
      <w:pPr>
        <w:widowControl w:val="0"/>
      </w:pPr>
    </w:p>
    <w:p w14:paraId="71EB5B09" w14:textId="77777777" w:rsidR="00DD5F39" w:rsidRPr="00D72ED4" w:rsidRDefault="00DD5F39" w:rsidP="00DD5F39">
      <w:pPr>
        <w:widowControl w:val="0"/>
        <w:ind w:firstLine="709"/>
        <w:jc w:val="both"/>
        <w:rPr>
          <w:rStyle w:val="apple-style-span"/>
          <w:rFonts w:eastAsia="MS Mincho"/>
        </w:rPr>
        <w:sectPr w:rsidR="00DD5F39" w:rsidRPr="00D72ED4" w:rsidSect="006A6D8A">
          <w:footerReference w:type="even" r:id="rId39"/>
          <w:footerReference w:type="default" r:id="rId40"/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</w:p>
    <w:p w14:paraId="6D10682B" w14:textId="77777777" w:rsidR="00DD5F39" w:rsidRPr="00D72ED4" w:rsidRDefault="00DD5F39" w:rsidP="00DD5F39">
      <w:pPr>
        <w:widowControl w:val="0"/>
        <w:ind w:left="6237"/>
        <w:jc w:val="both"/>
      </w:pPr>
      <w:r w:rsidRPr="00D72ED4">
        <w:lastRenderedPageBreak/>
        <w:t>Приложение 2</w:t>
      </w:r>
    </w:p>
    <w:p w14:paraId="29793C39" w14:textId="632B5CDF" w:rsidR="00DD5F39" w:rsidRPr="00D72ED4" w:rsidRDefault="005740D6" w:rsidP="00DD5F39">
      <w:pPr>
        <w:widowControl w:val="0"/>
        <w:ind w:left="6237"/>
      </w:pPr>
      <w:r w:rsidRPr="00D72ED4">
        <w:t xml:space="preserve">к </w:t>
      </w:r>
      <w:r w:rsidR="007274FF" w:rsidRPr="00D72ED4">
        <w:t>типовому з</w:t>
      </w:r>
      <w:r w:rsidR="00DD5F39" w:rsidRPr="00D72ED4">
        <w:t xml:space="preserve">аданию на проектирование </w:t>
      </w:r>
    </w:p>
    <w:p w14:paraId="1196BDF7" w14:textId="77777777" w:rsidR="007274FF" w:rsidRPr="00D72ED4" w:rsidRDefault="007274FF" w:rsidP="00DD5F39">
      <w:pPr>
        <w:widowControl w:val="0"/>
        <w:ind w:left="6237"/>
      </w:pPr>
    </w:p>
    <w:p w14:paraId="2B082143" w14:textId="77777777" w:rsidR="00DD5F39" w:rsidRPr="00D72ED4" w:rsidRDefault="00DD5F39" w:rsidP="00DD5F39">
      <w:pPr>
        <w:pStyle w:val="ac"/>
        <w:spacing w:after="0"/>
        <w:jc w:val="center"/>
        <w:rPr>
          <w:b/>
          <w:bCs/>
          <w:szCs w:val="24"/>
        </w:rPr>
      </w:pPr>
    </w:p>
    <w:p w14:paraId="71F0D6E9" w14:textId="77777777" w:rsidR="00DD5F39" w:rsidRPr="00D72ED4" w:rsidRDefault="00DD5F39" w:rsidP="00DD5F39">
      <w:pPr>
        <w:pStyle w:val="ac"/>
        <w:spacing w:after="0"/>
        <w:jc w:val="center"/>
        <w:rPr>
          <w:b/>
          <w:bCs/>
          <w:szCs w:val="24"/>
        </w:rPr>
      </w:pPr>
      <w:r w:rsidRPr="00D72ED4">
        <w:rPr>
          <w:b/>
          <w:bCs/>
          <w:szCs w:val="24"/>
        </w:rPr>
        <w:t>Перечень сокращений:</w:t>
      </w:r>
    </w:p>
    <w:p w14:paraId="3F71A51A" w14:textId="77777777" w:rsidR="00DD5F39" w:rsidRPr="00D72ED4" w:rsidRDefault="00DD5F39" w:rsidP="00DD5F39">
      <w:pPr>
        <w:pStyle w:val="ac"/>
        <w:spacing w:after="0"/>
        <w:jc w:val="center"/>
        <w:rPr>
          <w:b/>
          <w:bCs/>
          <w:i/>
          <w:szCs w:val="24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DD5F39" w:rsidRPr="00D72ED4" w14:paraId="3E90B69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A50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59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F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аккумуляторная батарея</w:t>
            </w:r>
          </w:p>
        </w:tc>
      </w:tr>
      <w:tr w:rsidR="00DD5F39" w:rsidRPr="00D72ED4" w14:paraId="44F1785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81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АББЭ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05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BF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аккумуляторная батарея большой энергоемкости</w:t>
            </w:r>
          </w:p>
        </w:tc>
      </w:tr>
      <w:tr w:rsidR="00DD5F39" w:rsidRPr="00D72ED4" w14:paraId="33CC1CE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36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76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3D5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автоматический ввод резерва</w:t>
            </w:r>
          </w:p>
        </w:tc>
      </w:tr>
      <w:tr w:rsidR="00DD5F39" w:rsidRPr="00D72ED4" w14:paraId="1B5BBF1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08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17E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19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DD5F39" w:rsidRPr="00D72ED4" w14:paraId="6C98A0D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6C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АЛАР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F15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16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автоматика ликвидации асинхронного режима</w:t>
            </w:r>
          </w:p>
        </w:tc>
      </w:tr>
      <w:tr w:rsidR="00DD5F39" w:rsidRPr="00D72ED4" w14:paraId="510FBD0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B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8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2B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автоматика ограничения повышения напряжения</w:t>
            </w:r>
          </w:p>
        </w:tc>
      </w:tr>
      <w:tr w:rsidR="00DD5F39" w:rsidRPr="00D72ED4" w14:paraId="5B00E83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E9B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АОПО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F23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E9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автоматика ограничения перегрузки оборудования</w:t>
            </w:r>
          </w:p>
        </w:tc>
      </w:tr>
      <w:tr w:rsidR="00DD5F39" w:rsidRPr="00D72ED4" w14:paraId="6E27B17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6D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АОСН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09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34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автоматика ограничения снижения напряжения</w:t>
            </w:r>
          </w:p>
        </w:tc>
      </w:tr>
      <w:tr w:rsidR="00DD5F39" w:rsidRPr="00D72ED4" w14:paraId="1842A20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E1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86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677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автоматическое повторное включение</w:t>
            </w:r>
          </w:p>
        </w:tc>
      </w:tr>
      <w:tr w:rsidR="00DD5F39" w:rsidRPr="00D72ED4" w14:paraId="6F56184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056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АПНУ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A2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91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автоматика предотвращения нарушения устойчивости</w:t>
            </w:r>
          </w:p>
        </w:tc>
      </w:tr>
      <w:tr w:rsidR="00DD5F39" w:rsidRPr="00D72ED4" w14:paraId="08BC0BB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FA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9C8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9D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автоматизированное рабочее место</w:t>
            </w:r>
          </w:p>
        </w:tc>
      </w:tr>
      <w:tr w:rsidR="00DD5F39" w:rsidRPr="00D72ED4" w14:paraId="118601C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56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АРН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0A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2C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автоматика регулирования напряжения</w:t>
            </w:r>
          </w:p>
        </w:tc>
      </w:tr>
      <w:tr w:rsidR="00DD5F39" w:rsidRPr="00D72ED4" w14:paraId="51A6659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4F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АРЧМ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AC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E7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автоматика регулирования частоты и </w:t>
            </w:r>
            <w:proofErr w:type="spellStart"/>
            <w:r w:rsidRPr="00D72ED4">
              <w:rPr>
                <w:iCs/>
                <w:szCs w:val="24"/>
              </w:rPr>
              <w:t>перетоков</w:t>
            </w:r>
            <w:proofErr w:type="spellEnd"/>
            <w:r w:rsidRPr="00D72ED4">
              <w:rPr>
                <w:iCs/>
                <w:szCs w:val="24"/>
              </w:rPr>
              <w:t xml:space="preserve"> активной мощности</w:t>
            </w:r>
          </w:p>
        </w:tc>
      </w:tr>
      <w:tr w:rsidR="00DD5F39" w:rsidRPr="00D72ED4" w14:paraId="4432B94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B8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97E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FD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автоматизированная система управления технологическими процессами</w:t>
            </w:r>
          </w:p>
        </w:tc>
      </w:tr>
      <w:tr w:rsidR="00DD5F39" w:rsidRPr="00D72ED4" w14:paraId="094AE49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3D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B65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98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автоматизированная система технологического управления</w:t>
            </w:r>
          </w:p>
        </w:tc>
      </w:tr>
      <w:tr w:rsidR="00DD5F39" w:rsidRPr="00D72ED4" w14:paraId="659CFA5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526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67C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0AC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автотрансформатор</w:t>
            </w:r>
          </w:p>
        </w:tc>
      </w:tr>
      <w:tr w:rsidR="00DD5F39" w:rsidRPr="00D72ED4" w14:paraId="730437E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09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АЧР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DC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0F9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автоматическая частотная разгрузка</w:t>
            </w:r>
          </w:p>
        </w:tc>
      </w:tr>
      <w:tr w:rsidR="00DD5F39" w:rsidRPr="00D72ED4" w14:paraId="720405D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11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CE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E42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волоконно-оптический кабель</w:t>
            </w:r>
          </w:p>
        </w:tc>
      </w:tr>
      <w:tr w:rsidR="00DD5F39" w:rsidRPr="00D72ED4" w14:paraId="2ECD79E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AF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C7D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2D5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волоконно-оптическая линия связи</w:t>
            </w:r>
          </w:p>
        </w:tc>
      </w:tr>
      <w:tr w:rsidR="00DD5F39" w:rsidRPr="00D72ED4" w14:paraId="113D8BD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2D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gramStart"/>
            <w:r w:rsidRPr="00D72ED4">
              <w:rPr>
                <w:iCs/>
                <w:szCs w:val="24"/>
              </w:rPr>
              <w:t>ВЛ</w:t>
            </w:r>
            <w:proofErr w:type="gram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03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B7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воздушная линия</w:t>
            </w:r>
          </w:p>
        </w:tc>
      </w:tr>
      <w:tr w:rsidR="00DD5F39" w:rsidRPr="00D72ED4" w14:paraId="2456B87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296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E6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46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высокочастотный</w:t>
            </w:r>
          </w:p>
        </w:tc>
      </w:tr>
      <w:tr w:rsidR="00DD5F39" w:rsidRPr="00D72ED4" w14:paraId="7A85E89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24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6AD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96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высокочастотная связь</w:t>
            </w:r>
          </w:p>
        </w:tc>
      </w:tr>
      <w:tr w:rsidR="00DD5F39" w:rsidRPr="00D72ED4" w14:paraId="3BC7E1C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2C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ГГС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E1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01D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громкоговорящая связь</w:t>
            </w:r>
          </w:p>
        </w:tc>
      </w:tr>
      <w:tr w:rsidR="00DD5F39" w:rsidRPr="00D72ED4" w14:paraId="532C24F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F3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ГИЛ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8E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386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D72ED4">
              <w:rPr>
                <w:iCs/>
                <w:szCs w:val="24"/>
              </w:rPr>
              <w:t>газоизолированная</w:t>
            </w:r>
            <w:proofErr w:type="spellEnd"/>
            <w:r w:rsidRPr="00D72ED4">
              <w:rPr>
                <w:iCs/>
                <w:szCs w:val="24"/>
              </w:rPr>
              <w:t xml:space="preserve"> линия</w:t>
            </w:r>
          </w:p>
        </w:tc>
      </w:tr>
      <w:tr w:rsidR="00DD5F39" w:rsidRPr="00D72ED4" w14:paraId="0191D26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93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B1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17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Государственный кадастр недвижимости</w:t>
            </w:r>
          </w:p>
        </w:tc>
      </w:tr>
      <w:tr w:rsidR="00DD5F39" w:rsidRPr="00D72ED4" w14:paraId="12D0788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215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277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31D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гражданская оборона и чрезвычайные ситуации</w:t>
            </w:r>
          </w:p>
        </w:tc>
      </w:tr>
      <w:tr w:rsidR="00DD5F39" w:rsidRPr="00D72ED4" w14:paraId="39F952B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27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6B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60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государственный стандарт</w:t>
            </w:r>
          </w:p>
        </w:tc>
      </w:tr>
      <w:tr w:rsidR="00DD5F39" w:rsidRPr="00D72ED4" w14:paraId="0EEC582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D94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A8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E19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делительная автоматика</w:t>
            </w:r>
          </w:p>
        </w:tc>
      </w:tr>
      <w:tr w:rsidR="00DD5F39" w:rsidRPr="00D72ED4" w14:paraId="1FEC57A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476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0B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8EB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дизель-генераторная установка</w:t>
            </w:r>
          </w:p>
        </w:tc>
      </w:tr>
      <w:tr w:rsidR="00DD5F39" w:rsidRPr="00D72ED4" w14:paraId="16F0ED0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729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EB4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6F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дифференциальная защита линии</w:t>
            </w:r>
          </w:p>
        </w:tc>
      </w:tr>
      <w:tr w:rsidR="00DD5F39" w:rsidRPr="00D72ED4" w14:paraId="2F150B3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4E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ДЗШ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A7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59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дифференциальная токовая защита шин</w:t>
            </w:r>
          </w:p>
        </w:tc>
      </w:tr>
      <w:tr w:rsidR="00DD5F39" w:rsidRPr="00D72ED4" w14:paraId="4D5BA66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F3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C69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96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диспетчерский центр ОАО «СО ЕЭС»</w:t>
            </w:r>
          </w:p>
        </w:tc>
      </w:tr>
      <w:tr w:rsidR="00DD5F39" w:rsidRPr="00D72ED4" w14:paraId="19A47DB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EAF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9F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171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дистанционное управление</w:t>
            </w:r>
          </w:p>
        </w:tc>
      </w:tr>
      <w:tr w:rsidR="00DD5F39" w:rsidRPr="00D72ED4" w14:paraId="1BCB059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3C4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B3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A9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Единый государственный реестр прав на недвижимое имущество и сделок с ним</w:t>
            </w:r>
          </w:p>
        </w:tc>
      </w:tr>
      <w:tr w:rsidR="00DD5F39" w:rsidRPr="00D72ED4" w14:paraId="3209717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3B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16E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A9C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единая национальная (общероссийская) электрическая сеть</w:t>
            </w:r>
          </w:p>
        </w:tc>
      </w:tr>
      <w:tr w:rsidR="00DD5F39" w:rsidRPr="00D72ED4" w14:paraId="50D9DDF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0B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ЕТССЭ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9F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60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единая технологическая сеть связи электроэнергетики</w:t>
            </w:r>
          </w:p>
        </w:tc>
      </w:tr>
      <w:tr w:rsidR="00DD5F39" w:rsidRPr="00D72ED4" w14:paraId="01AF9AD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E32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B3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E4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зарядно-</w:t>
            </w:r>
            <w:proofErr w:type="spellStart"/>
            <w:r w:rsidRPr="00D72ED4">
              <w:rPr>
                <w:iCs/>
                <w:szCs w:val="24"/>
              </w:rPr>
              <w:t>подзарядный</w:t>
            </w:r>
            <w:proofErr w:type="spellEnd"/>
            <w:r w:rsidRPr="00D72ED4">
              <w:rPr>
                <w:iCs/>
                <w:szCs w:val="24"/>
              </w:rPr>
              <w:t xml:space="preserve"> агрегат</w:t>
            </w:r>
          </w:p>
        </w:tc>
      </w:tr>
      <w:tr w:rsidR="00DD5F39" w:rsidRPr="00D72ED4" w14:paraId="28750D2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DA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5A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84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исполнительный аппарат</w:t>
            </w:r>
          </w:p>
        </w:tc>
      </w:tr>
      <w:tr w:rsidR="00DD5F39" w:rsidRPr="00D72ED4" w14:paraId="07E91C5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3D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ИБП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70D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57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источник бесперебойного питания</w:t>
            </w:r>
          </w:p>
        </w:tc>
      </w:tr>
      <w:tr w:rsidR="00DD5F39" w:rsidRPr="00D72ED4" w14:paraId="52C16EC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2D7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C7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00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информационно-измерительный канал</w:t>
            </w:r>
          </w:p>
        </w:tc>
      </w:tr>
      <w:tr w:rsidR="00DD5F39" w:rsidRPr="00D72ED4" w14:paraId="1D33EF3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F83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F6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7F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измерительный канал</w:t>
            </w:r>
          </w:p>
        </w:tc>
      </w:tr>
      <w:tr w:rsidR="00DD5F39" w:rsidRPr="00D72ED4" w14:paraId="2662F8B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FD6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ИВК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1F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F1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информационно-вычислительный комплекс</w:t>
            </w:r>
          </w:p>
        </w:tc>
      </w:tr>
      <w:tr w:rsidR="00DD5F39" w:rsidRPr="00D72ED4" w14:paraId="50BFC51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B8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ИВКЭ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D7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7F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информационно-вычислительный комплекс электроустановки</w:t>
            </w:r>
          </w:p>
        </w:tc>
      </w:tr>
      <w:tr w:rsidR="00DD5F39" w:rsidRPr="00D72ED4" w14:paraId="1E05CBE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26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lastRenderedPageBreak/>
              <w:t>ИТС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3A5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69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информационно-технологические системы (РЗА, АСУ ТП, </w:t>
            </w:r>
            <w:proofErr w:type="spellStart"/>
            <w:r w:rsidRPr="00D72ED4">
              <w:rPr>
                <w:iCs/>
                <w:szCs w:val="24"/>
              </w:rPr>
              <w:t>СМиУКЭ</w:t>
            </w:r>
            <w:proofErr w:type="spellEnd"/>
            <w:r w:rsidRPr="00D72ED4">
              <w:rPr>
                <w:iCs/>
                <w:szCs w:val="24"/>
              </w:rPr>
              <w:t>, АИИС КУЭ)</w:t>
            </w:r>
          </w:p>
        </w:tc>
      </w:tr>
      <w:tr w:rsidR="00DD5F39" w:rsidRPr="00D72ED4" w14:paraId="2DCCDF5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3A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00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CD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запасные части, инструмент, принадлежности</w:t>
            </w:r>
          </w:p>
        </w:tc>
      </w:tr>
      <w:tr w:rsidR="00DD5F39" w:rsidRPr="00D72ED4" w14:paraId="7483916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9FB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54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1F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задание на проектирование</w:t>
            </w:r>
          </w:p>
        </w:tc>
      </w:tr>
      <w:tr w:rsidR="00DD5F39" w:rsidRPr="00D72ED4" w14:paraId="407F1BF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F0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2C1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79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зарядно-</w:t>
            </w:r>
            <w:proofErr w:type="spellStart"/>
            <w:r w:rsidRPr="00D72ED4">
              <w:rPr>
                <w:iCs/>
                <w:szCs w:val="24"/>
              </w:rPr>
              <w:t>подзарядный</w:t>
            </w:r>
            <w:proofErr w:type="spellEnd"/>
            <w:r w:rsidRPr="00D72ED4">
              <w:rPr>
                <w:iCs/>
                <w:szCs w:val="24"/>
              </w:rPr>
              <w:t xml:space="preserve"> агрегат</w:t>
            </w:r>
          </w:p>
        </w:tc>
      </w:tr>
      <w:tr w:rsidR="00DD5F39" w:rsidRPr="00D72ED4" w14:paraId="4B5DD03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44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D4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CD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закрытое распределительное устройство</w:t>
            </w:r>
          </w:p>
        </w:tc>
      </w:tr>
      <w:tr w:rsidR="00DD5F39" w:rsidRPr="00D72ED4" w14:paraId="08291D4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BB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8C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C2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инвестиционная программа</w:t>
            </w:r>
          </w:p>
        </w:tc>
      </w:tr>
      <w:tr w:rsidR="00DD5F39" w:rsidRPr="00D72ED4" w14:paraId="14F9DE80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BC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D7E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C47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коммутационные аппараты</w:t>
            </w:r>
          </w:p>
        </w:tc>
      </w:tr>
      <w:tr w:rsidR="00DD5F39" w:rsidRPr="00D72ED4" w14:paraId="519F9CE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A31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КАСУБ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E4A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E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комплексная автоматизированная система управления безопасностью</w:t>
            </w:r>
          </w:p>
        </w:tc>
      </w:tr>
      <w:tr w:rsidR="00DD5F39" w:rsidRPr="00D72ED4" w14:paraId="47E9011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735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КВ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B9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279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коротковолновой</w:t>
            </w:r>
          </w:p>
        </w:tc>
      </w:tr>
      <w:tr w:rsidR="00DD5F39" w:rsidRPr="00D72ED4" w14:paraId="34A6E55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B7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4D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3A9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кабельно-воздушная линия</w:t>
            </w:r>
          </w:p>
        </w:tc>
      </w:tr>
      <w:tr w:rsidR="00DD5F39" w:rsidRPr="00D72ED4" w14:paraId="53F04CC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F85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gramStart"/>
            <w:r w:rsidRPr="00D72ED4">
              <w:rPr>
                <w:iCs/>
                <w:szCs w:val="24"/>
              </w:rPr>
              <w:t>КЗ</w:t>
            </w:r>
            <w:proofErr w:type="gram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B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76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короткое замыкание</w:t>
            </w:r>
          </w:p>
        </w:tc>
      </w:tr>
      <w:tr w:rsidR="00DD5F39" w:rsidRPr="00D72ED4" w14:paraId="155A00E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DAB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950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BB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контроль качества электроэнергии</w:t>
            </w:r>
          </w:p>
        </w:tc>
      </w:tr>
      <w:tr w:rsidR="00DD5F39" w:rsidRPr="00D72ED4" w14:paraId="3C93D3C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E3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E97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E1A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контрольно-измерительный прибор</w:t>
            </w:r>
          </w:p>
        </w:tc>
      </w:tr>
      <w:tr w:rsidR="00DD5F39" w:rsidRPr="00D72ED4" w14:paraId="6A61F6E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9E5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F2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6C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кабельная линия</w:t>
            </w:r>
          </w:p>
        </w:tc>
      </w:tr>
      <w:tr w:rsidR="00DD5F39" w:rsidRPr="00D72ED4" w14:paraId="58A9838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61C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КПИД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36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B1D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комплексные программы инвестиционной деятельности</w:t>
            </w:r>
          </w:p>
        </w:tc>
      </w:tr>
      <w:tr w:rsidR="00DD5F39" w:rsidRPr="00D72ED4" w14:paraId="51AB9C3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C7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D8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95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комплектное распределительное устройство</w:t>
            </w:r>
          </w:p>
        </w:tc>
      </w:tr>
      <w:tr w:rsidR="00DD5F39" w:rsidRPr="00D72ED4" w14:paraId="2249FAD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74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97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F1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комплектное распределительное устройство наружного исполнения</w:t>
            </w:r>
          </w:p>
        </w:tc>
      </w:tr>
      <w:tr w:rsidR="00DD5F39" w:rsidRPr="00D72ED4" w14:paraId="1B1841C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90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A0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AF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комплектное распределительное устройство с </w:t>
            </w:r>
            <w:proofErr w:type="spellStart"/>
            <w:r w:rsidRPr="00D72ED4">
              <w:rPr>
                <w:iCs/>
                <w:szCs w:val="24"/>
              </w:rPr>
              <w:t>элегазовой</w:t>
            </w:r>
            <w:proofErr w:type="spellEnd"/>
            <w:r w:rsidRPr="00D72ED4">
              <w:rPr>
                <w:iCs/>
                <w:szCs w:val="24"/>
              </w:rPr>
              <w:t xml:space="preserve"> изоляцией</w:t>
            </w:r>
          </w:p>
        </w:tc>
      </w:tr>
      <w:tr w:rsidR="00DD5F39" w:rsidRPr="00D72ED4" w14:paraId="26F7EE5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ED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21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50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комплектная трансформаторная подстанция</w:t>
            </w:r>
          </w:p>
        </w:tc>
      </w:tr>
      <w:tr w:rsidR="00DD5F39" w:rsidRPr="00D72ED4" w14:paraId="58B948B0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B74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A2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07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качество электроэнергии</w:t>
            </w:r>
          </w:p>
        </w:tc>
      </w:tr>
      <w:tr w:rsidR="00DD5F39" w:rsidRPr="00D72ED4" w14:paraId="14A66590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CC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ЛВС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B26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5C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локальная вычислительная сеть</w:t>
            </w:r>
          </w:p>
        </w:tc>
      </w:tr>
      <w:tr w:rsidR="00DD5F39" w:rsidRPr="00D72ED4" w14:paraId="6DDF9BE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FE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ЛКС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57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4C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линейно-кабельные сооружения</w:t>
            </w:r>
          </w:p>
        </w:tc>
      </w:tr>
      <w:tr w:rsidR="00DD5F39" w:rsidRPr="00D72ED4" w14:paraId="21FED0E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2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65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AE1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линия электропередачи</w:t>
            </w:r>
          </w:p>
        </w:tc>
      </w:tr>
      <w:tr w:rsidR="00DD5F39" w:rsidRPr="00D72ED4" w14:paraId="7C093C7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BD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06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6D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максимально допустимый </w:t>
            </w:r>
            <w:proofErr w:type="spellStart"/>
            <w:r w:rsidRPr="00D72ED4">
              <w:rPr>
                <w:iCs/>
                <w:szCs w:val="24"/>
              </w:rPr>
              <w:t>переток</w:t>
            </w:r>
            <w:proofErr w:type="spellEnd"/>
          </w:p>
        </w:tc>
      </w:tr>
      <w:tr w:rsidR="00DD5F39" w:rsidRPr="00D72ED4" w14:paraId="0C64003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8A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1B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97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методика (метод) измерений</w:t>
            </w:r>
          </w:p>
        </w:tc>
      </w:tr>
      <w:tr w:rsidR="00DD5F39" w:rsidRPr="00D72ED4" w14:paraId="566760B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CA4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8AD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E0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метрологическое обеспечение</w:t>
            </w:r>
          </w:p>
        </w:tc>
      </w:tr>
      <w:tr w:rsidR="00DD5F39" w:rsidRPr="00D72ED4" w14:paraId="1AEF132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E1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A7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F34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микропроцессорный</w:t>
            </w:r>
          </w:p>
        </w:tc>
      </w:tr>
      <w:tr w:rsidR="00DD5F39" w:rsidRPr="00D72ED4" w14:paraId="5BA0A43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F0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2D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6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микропроцессорный комплекс</w:t>
            </w:r>
          </w:p>
        </w:tc>
      </w:tr>
      <w:tr w:rsidR="00DD5F39" w:rsidRPr="00D72ED4" w14:paraId="4984F12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05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33F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962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метрологическая характеристика</w:t>
            </w:r>
          </w:p>
        </w:tc>
      </w:tr>
      <w:tr w:rsidR="00DD5F39" w:rsidRPr="00D72ED4" w14:paraId="4589239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10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129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665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</w:tr>
      <w:tr w:rsidR="00DD5F39" w:rsidRPr="00D72ED4" w14:paraId="6D66F6B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BA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DEE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1BC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Международная электротехническая комиссия</w:t>
            </w:r>
          </w:p>
        </w:tc>
      </w:tr>
      <w:tr w:rsidR="00DD5F39" w:rsidRPr="00D72ED4" w14:paraId="67B2605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D8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rStyle w:val="afe"/>
                <w:b w:val="0"/>
                <w:iCs/>
                <w:szCs w:val="24"/>
              </w:rPr>
              <w:t>НП «Совет рынка»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6F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C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Некоммерческое партнерство «Совет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DD5F39" w:rsidRPr="00D72ED4" w14:paraId="3F38AE8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30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rStyle w:val="afe"/>
                <w:b w:val="0"/>
                <w:iCs/>
                <w:szCs w:val="24"/>
              </w:rPr>
            </w:pPr>
            <w:r w:rsidRPr="00D72ED4">
              <w:rPr>
                <w:iCs/>
                <w:szCs w:val="24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D4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16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нормативно-технический документ</w:t>
            </w:r>
          </w:p>
        </w:tc>
      </w:tr>
      <w:tr w:rsidR="00DD5F39" w:rsidRPr="00D72ED4" w14:paraId="0169312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B4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3E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9D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однофазное автоматическое повторное включение</w:t>
            </w:r>
          </w:p>
        </w:tc>
      </w:tr>
      <w:tr w:rsidR="00DD5F39" w:rsidRPr="00D72ED4" w14:paraId="2062D14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1E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A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C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оптическое волокно</w:t>
            </w:r>
          </w:p>
        </w:tc>
      </w:tr>
      <w:tr w:rsidR="00DD5F39" w:rsidRPr="00D72ED4" w14:paraId="6747FA8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431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4E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E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оперативно-выездная бригада</w:t>
            </w:r>
          </w:p>
        </w:tc>
      </w:tr>
      <w:tr w:rsidR="00DD5F39" w:rsidRPr="00D72ED4" w14:paraId="1106618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3F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1B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04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оценка воздействия на окружающую среду</w:t>
            </w:r>
          </w:p>
        </w:tc>
      </w:tr>
      <w:tr w:rsidR="00DD5F39" w:rsidRPr="00D72ED4" w14:paraId="2D4A105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23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1F3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00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отключение генераторов</w:t>
            </w:r>
          </w:p>
        </w:tc>
      </w:tr>
      <w:tr w:rsidR="00DD5F39" w:rsidRPr="00D72ED4" w14:paraId="7FD7BC3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54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6DF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FE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филиал АО «СО ЕЭС» объединенное диспетчерское управление</w:t>
            </w:r>
          </w:p>
        </w:tc>
      </w:tr>
      <w:tr w:rsidR="00DD5F39" w:rsidRPr="00D72ED4" w14:paraId="3571AF7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9F3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A6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A0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грозозащитный трос со встроенным оптическим кабелем</w:t>
            </w:r>
          </w:p>
        </w:tc>
      </w:tr>
      <w:tr w:rsidR="00DD5F39" w:rsidRPr="00D72ED4" w14:paraId="6CE0D3A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EC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ОКСН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73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A23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оптический кабель самонесущий неметаллический</w:t>
            </w:r>
          </w:p>
        </w:tc>
      </w:tr>
      <w:tr w:rsidR="00DD5F39" w:rsidRPr="00D72ED4" w14:paraId="6BEE956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914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ОКФП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072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919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оптический кабель, встроенный в фазный провод</w:t>
            </w:r>
          </w:p>
        </w:tc>
      </w:tr>
      <w:tr w:rsidR="00DD5F39" w:rsidRPr="00D72ED4" w14:paraId="5357CD0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0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B1B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7A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определение места повреждения</w:t>
            </w:r>
          </w:p>
        </w:tc>
      </w:tr>
      <w:tr w:rsidR="00DD5F39" w:rsidRPr="00D72ED4" w14:paraId="67E9E3E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AC4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95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342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отключение нагрузки</w:t>
            </w:r>
          </w:p>
        </w:tc>
      </w:tr>
      <w:tr w:rsidR="00DD5F39" w:rsidRPr="00D72ED4" w14:paraId="3F03D83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EFC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85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07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оперативный персонал</w:t>
            </w:r>
          </w:p>
        </w:tc>
      </w:tr>
      <w:tr w:rsidR="00DD5F39" w:rsidRPr="00D72ED4" w14:paraId="6545163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104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F4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B5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ограничитель перенапряжения</w:t>
            </w:r>
          </w:p>
        </w:tc>
      </w:tr>
      <w:tr w:rsidR="00DD5F39" w:rsidRPr="00D72ED4" w14:paraId="26A38DD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D9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480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C7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оперативный постоянный ток</w:t>
            </w:r>
          </w:p>
        </w:tc>
      </w:tr>
      <w:tr w:rsidR="00DD5F39" w:rsidRPr="00D72ED4" w14:paraId="17AC048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8F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51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A8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D72ED4">
              <w:rPr>
                <w:iCs/>
                <w:szCs w:val="24"/>
              </w:rPr>
              <w:t>общеподстанционный</w:t>
            </w:r>
            <w:proofErr w:type="spellEnd"/>
            <w:r w:rsidRPr="00D72ED4">
              <w:rPr>
                <w:iCs/>
                <w:szCs w:val="24"/>
              </w:rPr>
              <w:t xml:space="preserve"> пункт управления</w:t>
            </w:r>
          </w:p>
        </w:tc>
      </w:tr>
      <w:tr w:rsidR="00DD5F39" w:rsidRPr="00D72ED4" w14:paraId="4403076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E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36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0E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организационно-распорядительный документ</w:t>
            </w:r>
          </w:p>
        </w:tc>
      </w:tr>
      <w:tr w:rsidR="00DD5F39" w:rsidRPr="00D72ED4" w14:paraId="47087D3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FC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lastRenderedPageBreak/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CB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15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открытое распределительное устройство</w:t>
            </w:r>
          </w:p>
        </w:tc>
      </w:tr>
      <w:tr w:rsidR="00DD5F39" w:rsidRPr="00D72ED4" w14:paraId="7FB878E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D3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ОРЭМ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92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217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оптовый рынок электроэнергии и мощности</w:t>
            </w:r>
          </w:p>
        </w:tc>
      </w:tr>
      <w:tr w:rsidR="00DD5F39" w:rsidRPr="00D72ED4" w14:paraId="371E03E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EA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ОСР-97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D21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25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карта общего сейсмического районирования</w:t>
            </w:r>
          </w:p>
          <w:p w14:paraId="507F1A3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территории Российской Федерации (ОСР-97-А, ОСР-97-В, ОСР-97-С)</w:t>
            </w:r>
          </w:p>
        </w:tc>
      </w:tr>
      <w:tr w:rsidR="00DD5F39" w:rsidRPr="00D72ED4" w14:paraId="029FC53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9C4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9CA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70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основные технические решения</w:t>
            </w:r>
          </w:p>
        </w:tc>
      </w:tr>
      <w:tr w:rsidR="00DD5F39" w:rsidRPr="00D72ED4" w14:paraId="667E5E7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30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95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C5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окружной узел связи</w:t>
            </w:r>
          </w:p>
        </w:tc>
      </w:tr>
      <w:tr w:rsidR="00DD5F39" w:rsidRPr="00D72ED4" w14:paraId="36A910F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6F1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B53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CD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объединенная энергетическая система</w:t>
            </w:r>
          </w:p>
        </w:tc>
      </w:tr>
      <w:tr w:rsidR="00DD5F39" w:rsidRPr="00D72ED4" w14:paraId="2AEDE18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3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B0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4C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противоаварийная автоматика</w:t>
            </w:r>
          </w:p>
        </w:tc>
      </w:tr>
      <w:tr w:rsidR="00DD5F39" w:rsidRPr="00D72ED4" w14:paraId="28CD5B2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41E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FB6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93D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проектная документация</w:t>
            </w:r>
          </w:p>
        </w:tc>
      </w:tr>
      <w:tr w:rsidR="00DD5F39" w:rsidRPr="00D72ED4" w14:paraId="25F8414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72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0C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7C7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проектно-изыскательские работы</w:t>
            </w:r>
          </w:p>
        </w:tc>
      </w:tr>
      <w:tr w:rsidR="00DD5F39" w:rsidRPr="00D72ED4" w14:paraId="465B045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B9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A2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0E1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программный комплекс</w:t>
            </w:r>
          </w:p>
        </w:tc>
      </w:tr>
      <w:tr w:rsidR="00DD5F39" w:rsidRPr="00D72ED4" w14:paraId="047D220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1F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B8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2D5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</w:tr>
      <w:tr w:rsidR="00DD5F39" w:rsidRPr="00D72ED4" w14:paraId="15B1889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6E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D3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0F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пуско-наладочные работы</w:t>
            </w:r>
          </w:p>
        </w:tc>
      </w:tr>
      <w:tr w:rsidR="00DD5F39" w:rsidRPr="00D72ED4" w14:paraId="47BD099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433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B8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D4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программное обеспечение</w:t>
            </w:r>
          </w:p>
        </w:tc>
      </w:tr>
      <w:tr w:rsidR="00DD5F39" w:rsidRPr="00D72ED4" w14:paraId="26CF47A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EC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gramStart"/>
            <w:r w:rsidRPr="00D72ED4">
              <w:rPr>
                <w:iCs/>
                <w:szCs w:val="24"/>
              </w:rPr>
              <w:t>ПОС</w:t>
            </w:r>
            <w:proofErr w:type="gram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2E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2F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проект организации строительства </w:t>
            </w:r>
          </w:p>
        </w:tc>
      </w:tr>
      <w:tr w:rsidR="00DD5F39" w:rsidRPr="00D72ED4" w14:paraId="1B7A79A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54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1E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5EE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подстанция</w:t>
            </w:r>
          </w:p>
        </w:tc>
      </w:tr>
      <w:tr w:rsidR="00DD5F39" w:rsidRPr="00D72ED4" w14:paraId="38E0827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89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ПСНП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1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FF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подстанция нового поколения </w:t>
            </w:r>
          </w:p>
        </w:tc>
      </w:tr>
      <w:tr w:rsidR="00DD5F39" w:rsidRPr="00D72ED4" w14:paraId="0B31523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20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59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57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переключательный пункт</w:t>
            </w:r>
          </w:p>
        </w:tc>
      </w:tr>
      <w:tr w:rsidR="00DD5F39" w:rsidRPr="00D72ED4" w14:paraId="7EF53DB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47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ПТК 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4F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03B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программно-технический комплекс ССПИ</w:t>
            </w:r>
          </w:p>
        </w:tc>
      </w:tr>
      <w:tr w:rsidR="00DD5F39" w:rsidRPr="00D72ED4" w14:paraId="149E8CA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12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2D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4D5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правила технической эксплуатации</w:t>
            </w:r>
          </w:p>
        </w:tc>
      </w:tr>
      <w:tr w:rsidR="00DD5F39" w:rsidRPr="00D72ED4" w14:paraId="55E1D9A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2E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B3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76B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правила устройства электроустановок</w:t>
            </w:r>
          </w:p>
        </w:tc>
      </w:tr>
      <w:tr w:rsidR="00DD5F39" w:rsidRPr="00D72ED4" w14:paraId="5E73DC9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67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A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2BE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режимная автоматика</w:t>
            </w:r>
          </w:p>
        </w:tc>
      </w:tr>
      <w:tr w:rsidR="00DD5F39" w:rsidRPr="00D72ED4" w14:paraId="43F61AB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68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A0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200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регистратор аварийных событий</w:t>
            </w:r>
          </w:p>
        </w:tc>
      </w:tr>
      <w:tr w:rsidR="00DD5F39" w:rsidRPr="00D72ED4" w14:paraId="561A315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F3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РАСП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95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CF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регистрация аварийных событий и процессов</w:t>
            </w:r>
          </w:p>
        </w:tc>
      </w:tr>
      <w:tr w:rsidR="00DD5F39" w:rsidRPr="00D72ED4" w14:paraId="596A4FC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D07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9A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5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рабочая документация</w:t>
            </w:r>
          </w:p>
        </w:tc>
      </w:tr>
      <w:tr w:rsidR="00DD5F39" w:rsidRPr="00D72ED4" w14:paraId="6E0AD19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FD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D7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5B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филиал АО «СО ЕЭС» региональное диспетчерское управление</w:t>
            </w:r>
          </w:p>
        </w:tc>
      </w:tr>
      <w:tr w:rsidR="00DD5F39" w:rsidRPr="00D72ED4" w14:paraId="0A51B29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DA7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34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F20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релейная защита</w:t>
            </w:r>
          </w:p>
        </w:tc>
      </w:tr>
      <w:tr w:rsidR="00DD5F39" w:rsidRPr="00D72ED4" w14:paraId="0CC2133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E8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8D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83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релейная защита и автоматика (РЗ, СА, ПА, РА, РАСП и ТА)</w:t>
            </w:r>
          </w:p>
        </w:tc>
      </w:tr>
      <w:tr w:rsidR="00DD5F39" w:rsidRPr="00D72ED4" w14:paraId="72FBC47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49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4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E5E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распределительная сетевая компания</w:t>
            </w:r>
          </w:p>
        </w:tc>
      </w:tr>
      <w:tr w:rsidR="00DD5F39" w:rsidRPr="00D72ED4" w14:paraId="5BA327A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563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EE6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6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распределительное устройство</w:t>
            </w:r>
          </w:p>
        </w:tc>
      </w:tr>
      <w:tr w:rsidR="00DD5F39" w:rsidRPr="00D72ED4" w14:paraId="1828349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0E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E3E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58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региональный узел связи</w:t>
            </w:r>
          </w:p>
        </w:tc>
      </w:tr>
      <w:tr w:rsidR="00DD5F39" w:rsidRPr="00D72ED4" w14:paraId="74B5077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DBC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РЩ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C7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C2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релейный щит</w:t>
            </w:r>
          </w:p>
        </w:tc>
      </w:tr>
      <w:tr w:rsidR="00DD5F39" w:rsidRPr="00D72ED4" w14:paraId="701140A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6D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8AA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A96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сетевая автоматика</w:t>
            </w:r>
          </w:p>
        </w:tc>
      </w:tr>
      <w:tr w:rsidR="00DD5F39" w:rsidRPr="00D72ED4" w14:paraId="04FAFF9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AEF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70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F1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средства диспетчерского и технологического управления</w:t>
            </w:r>
          </w:p>
        </w:tc>
      </w:tr>
      <w:tr w:rsidR="00DD5F39" w:rsidRPr="00D72ED4" w14:paraId="06E05D1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F5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СЕВ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A5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47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единого времени</w:t>
            </w:r>
          </w:p>
        </w:tc>
      </w:tr>
      <w:tr w:rsidR="00DD5F39" w:rsidRPr="00D72ED4" w14:paraId="0A76D13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2B3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AD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B6F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DD5F39" w:rsidRPr="00D72ED4" w14:paraId="5F5CEFE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110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2C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678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средства компенсации реактивной мощности</w:t>
            </w:r>
          </w:p>
        </w:tc>
      </w:tr>
      <w:tr w:rsidR="00DD5F39" w:rsidRPr="00D72ED4" w14:paraId="04D65CD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316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СМПР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31D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AA2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мониторинга переходных режимов</w:t>
            </w:r>
          </w:p>
        </w:tc>
      </w:tr>
      <w:tr w:rsidR="00DD5F39" w:rsidRPr="00D72ED4" w14:paraId="0D31DD6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A5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C3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40F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строительно-монтажные работы</w:t>
            </w:r>
          </w:p>
        </w:tc>
      </w:tr>
      <w:tr w:rsidR="00DD5F39" w:rsidRPr="00D72ED4" w14:paraId="1BFCE18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0A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69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68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структурированная кабельная система</w:t>
            </w:r>
          </w:p>
        </w:tc>
      </w:tr>
      <w:tr w:rsidR="00DD5F39" w:rsidRPr="00D72ED4" w14:paraId="419D87B0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DA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16E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38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автоматической диагностики (мониторинга)</w:t>
            </w:r>
          </w:p>
        </w:tc>
      </w:tr>
      <w:tr w:rsidR="00DD5F39" w:rsidRPr="00D72ED4" w14:paraId="3F4C538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360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D72ED4">
              <w:rPr>
                <w:iCs/>
                <w:szCs w:val="24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7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BA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мониторинга и управления качеством электроэнергии</w:t>
            </w:r>
          </w:p>
        </w:tc>
      </w:tr>
      <w:tr w:rsidR="00DD5F39" w:rsidRPr="00D72ED4" w14:paraId="4B6908D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A7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8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15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собственные нужды</w:t>
            </w:r>
          </w:p>
        </w:tc>
      </w:tr>
      <w:tr w:rsidR="00DD5F39" w:rsidRPr="00D72ED4" w14:paraId="44AE5FE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12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24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ED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накопления энергии</w:t>
            </w:r>
          </w:p>
        </w:tc>
      </w:tr>
      <w:tr w:rsidR="00DD5F39" w:rsidRPr="00D72ED4" w14:paraId="3222EDF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9E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BC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960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стандарт организации</w:t>
            </w:r>
          </w:p>
        </w:tc>
      </w:tr>
      <w:tr w:rsidR="00DD5F39" w:rsidRPr="00D72ED4" w14:paraId="512B813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19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C9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C12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DD5F39" w:rsidRPr="00D72ED4" w14:paraId="781AE8E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27D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FC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AE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оперативного постоянного тока</w:t>
            </w:r>
          </w:p>
        </w:tc>
      </w:tr>
      <w:tr w:rsidR="00DD5F39" w:rsidRPr="00D72ED4" w14:paraId="70F75D0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A9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7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CA0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передачи</w:t>
            </w:r>
          </w:p>
        </w:tc>
      </w:tr>
      <w:tr w:rsidR="00DD5F39" w:rsidRPr="00D72ED4" w14:paraId="478ADA5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59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5C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D3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бесперебойного питания</w:t>
            </w:r>
          </w:p>
        </w:tc>
      </w:tr>
      <w:tr w:rsidR="00DD5F39" w:rsidRPr="00D72ED4" w14:paraId="61053A9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25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33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00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связи</w:t>
            </w:r>
          </w:p>
        </w:tc>
      </w:tr>
      <w:tr w:rsidR="00DD5F39" w:rsidRPr="00D72ED4" w14:paraId="1180747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99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lastRenderedPageBreak/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C25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B40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средства диспетчерского и технологического управления</w:t>
            </w:r>
          </w:p>
        </w:tc>
      </w:tr>
      <w:tr w:rsidR="00DD5F39" w:rsidRPr="00D72ED4" w14:paraId="45A39449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DAA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A43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B5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DD5F39" w:rsidRPr="00D72ED4" w14:paraId="362703C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2A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54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82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сбора и передачи неоперативной технологической информации</w:t>
            </w:r>
          </w:p>
        </w:tc>
      </w:tr>
      <w:tr w:rsidR="00DD5F39" w:rsidRPr="00D72ED4" w14:paraId="5B88DEF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E3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8AC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972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схема электрическая принципиальная ПС</w:t>
            </w:r>
          </w:p>
        </w:tc>
      </w:tr>
      <w:tr w:rsidR="00DD5F39" w:rsidRPr="00D72ED4" w14:paraId="5F19ED2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3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D6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C59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трансформатор</w:t>
            </w:r>
          </w:p>
        </w:tc>
      </w:tr>
      <w:tr w:rsidR="00DD5F39" w:rsidRPr="00D72ED4" w14:paraId="3F3EF1C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83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6A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383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технологическая автоматика</w:t>
            </w:r>
          </w:p>
        </w:tc>
      </w:tr>
      <w:tr w:rsidR="00DD5F39" w:rsidRPr="00D72ED4" w14:paraId="0E0BC8A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B67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BDA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FE1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трехфазное автоматическое повторное включение</w:t>
            </w:r>
          </w:p>
        </w:tc>
      </w:tr>
      <w:tr w:rsidR="00DD5F39" w:rsidRPr="00D72ED4" w14:paraId="283AC4E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BF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66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BDE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территориальные единичные расценки</w:t>
            </w:r>
          </w:p>
        </w:tc>
      </w:tr>
      <w:tr w:rsidR="00DD5F39" w:rsidRPr="00D72ED4" w14:paraId="3ECA5C8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8C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D72ED4">
              <w:rPr>
                <w:iCs/>
                <w:szCs w:val="24"/>
              </w:rPr>
              <w:t>ТЕРм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C5A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BA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территориальные единичные расценки на монтаж оборудования</w:t>
            </w:r>
          </w:p>
        </w:tc>
      </w:tr>
      <w:tr w:rsidR="00DD5F39" w:rsidRPr="00D72ED4" w14:paraId="2AC1CD7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09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D72ED4">
              <w:rPr>
                <w:iCs/>
                <w:szCs w:val="24"/>
              </w:rPr>
              <w:t>ТЕРп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D9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B5D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территориальные единичные расценки на пусконаладочные работы</w:t>
            </w:r>
          </w:p>
        </w:tc>
      </w:tr>
      <w:tr w:rsidR="00DD5F39" w:rsidRPr="00D72ED4" w14:paraId="2E6C1ABD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892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49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F4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телеизмерения</w:t>
            </w:r>
          </w:p>
        </w:tc>
      </w:tr>
      <w:tr w:rsidR="00DD5F39" w:rsidRPr="00D72ED4" w14:paraId="23B0713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19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C6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5A2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телемеханика</w:t>
            </w:r>
          </w:p>
        </w:tc>
      </w:tr>
      <w:tr w:rsidR="00DD5F39" w:rsidRPr="00D72ED4" w14:paraId="0C707F2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1B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D9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682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трансформатор напряжения</w:t>
            </w:r>
          </w:p>
        </w:tc>
      </w:tr>
      <w:tr w:rsidR="00DD5F39" w:rsidRPr="00D72ED4" w14:paraId="4E41994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0DB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D72ED4">
              <w:rPr>
                <w:iCs/>
                <w:szCs w:val="24"/>
              </w:rPr>
              <w:t>ТОиР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576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04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 xml:space="preserve">техническое обслуживание и ремонт </w:t>
            </w:r>
          </w:p>
        </w:tc>
      </w:tr>
      <w:tr w:rsidR="00DD5F39" w:rsidRPr="00D72ED4" w14:paraId="206E7D3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31C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CB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DA95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телесигнализация</w:t>
            </w:r>
          </w:p>
        </w:tc>
      </w:tr>
      <w:tr w:rsidR="00DD5F39" w:rsidRPr="00D72ED4" w14:paraId="5A61DA4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8C6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F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46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трансформатор собственных нужд</w:t>
            </w:r>
          </w:p>
        </w:tc>
      </w:tr>
      <w:tr w:rsidR="00DD5F39" w:rsidRPr="00D72ED4" w14:paraId="423C2178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27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69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4E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система Тактовой Сетевой Синхронизации</w:t>
            </w:r>
          </w:p>
        </w:tc>
      </w:tr>
      <w:tr w:rsidR="00DD5F39" w:rsidRPr="00D72ED4" w14:paraId="6B703EC5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7F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proofErr w:type="gramStart"/>
            <w:r w:rsidRPr="00D72ED4">
              <w:rPr>
                <w:iCs/>
                <w:szCs w:val="24"/>
              </w:rPr>
              <w:t>ТТ</w:t>
            </w:r>
            <w:proofErr w:type="gram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46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4F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трансформатор тока</w:t>
            </w:r>
          </w:p>
        </w:tc>
      </w:tr>
      <w:tr w:rsidR="00DD5F39" w:rsidRPr="00D72ED4" w14:paraId="134C17B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5A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0E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306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телеуправление</w:t>
            </w:r>
          </w:p>
        </w:tc>
      </w:tr>
      <w:tr w:rsidR="00DD5F39" w:rsidRPr="00D72ED4" w14:paraId="672B4C0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17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ТХН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EF6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F4B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трансформатор хозяйственных нужд</w:t>
            </w:r>
          </w:p>
        </w:tc>
      </w:tr>
      <w:tr w:rsidR="00DD5F39" w:rsidRPr="00D72ED4" w14:paraId="052DB9D2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4D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УКВ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2A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79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ультракоротковолновой</w:t>
            </w:r>
          </w:p>
        </w:tc>
      </w:tr>
      <w:tr w:rsidR="00DD5F39" w:rsidRPr="00D72ED4" w14:paraId="765420A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13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УПАСК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501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B61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устройство передачи аварийных сигналов и команд</w:t>
            </w:r>
          </w:p>
        </w:tc>
      </w:tr>
      <w:tr w:rsidR="00DD5F39" w:rsidRPr="00D72ED4" w14:paraId="538F10EA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36E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BF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C3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устройство сбора и передачи данных</w:t>
            </w:r>
          </w:p>
        </w:tc>
      </w:tr>
      <w:tr w:rsidR="00DD5F39" w:rsidRPr="00D72ED4" w14:paraId="6A2F43B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B2A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69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602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фотоэлектрический модуль</w:t>
            </w:r>
          </w:p>
        </w:tc>
      </w:tr>
      <w:tr w:rsidR="00DD5F39" w:rsidRPr="00D72ED4" w14:paraId="68A3D79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5A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F1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69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федеральные единичные расценки</w:t>
            </w:r>
          </w:p>
        </w:tc>
      </w:tr>
      <w:tr w:rsidR="00DD5F39" w:rsidRPr="00D72ED4" w14:paraId="3DFC600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6EE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ЦРРЛ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8D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33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цифровая радиорелейная линия связи</w:t>
            </w:r>
          </w:p>
        </w:tc>
      </w:tr>
      <w:tr w:rsidR="00DD5F39" w:rsidRPr="00D72ED4" w14:paraId="327E9423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13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ЦУС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66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3F92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центр управления сетями</w:t>
            </w:r>
          </w:p>
        </w:tc>
      </w:tr>
      <w:tr w:rsidR="00DD5F39" w:rsidRPr="00D72ED4" w14:paraId="322B5C6C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33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ЧАПВ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9C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EA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частотное автоматическое повторное включение</w:t>
            </w:r>
          </w:p>
        </w:tc>
      </w:tr>
      <w:tr w:rsidR="00DD5F39" w:rsidRPr="00D72ED4" w14:paraId="47EE3536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07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ШРОТ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F2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FD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шкаф распределения оперативного тока</w:t>
            </w:r>
          </w:p>
        </w:tc>
      </w:tr>
      <w:tr w:rsidR="00DD5F39" w:rsidRPr="00D72ED4" w14:paraId="1DF93364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DD0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ЩПТ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C3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E68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щит постоянного тока</w:t>
            </w:r>
          </w:p>
        </w:tc>
      </w:tr>
      <w:tr w:rsidR="00DD5F39" w:rsidRPr="00D72ED4" w14:paraId="0359721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4A48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ЩСН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CE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365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щит собственных нужд</w:t>
            </w:r>
          </w:p>
        </w:tc>
      </w:tr>
      <w:tr w:rsidR="00DD5F39" w:rsidRPr="00D72ED4" w14:paraId="27EF6420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E9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8DCD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4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электромагнитная совместимость</w:t>
            </w:r>
          </w:p>
        </w:tc>
      </w:tr>
      <w:tr w:rsidR="00DD5F39" w:rsidRPr="00D72ED4" w14:paraId="5ACB5890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FB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ЭТО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6CB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08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электротехническое оборудование</w:t>
            </w:r>
          </w:p>
        </w:tc>
      </w:tr>
      <w:tr w:rsidR="00DD5F39" w:rsidRPr="00A8596D" w14:paraId="0EEA8D2B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7BE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  <w:lang w:val="en-US"/>
              </w:rPr>
              <w:t>DECT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5256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80C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  <w:lang w:val="en-US"/>
              </w:rPr>
            </w:pPr>
            <w:r w:rsidRPr="00D72ED4">
              <w:rPr>
                <w:iCs/>
                <w:szCs w:val="24"/>
              </w:rPr>
              <w:t>стандарт</w:t>
            </w:r>
            <w:r w:rsidRPr="00D72ED4">
              <w:rPr>
                <w:iCs/>
                <w:szCs w:val="24"/>
                <w:lang w:val="en-US"/>
              </w:rPr>
              <w:t xml:space="preserve"> </w:t>
            </w:r>
            <w:r w:rsidRPr="00D72ED4">
              <w:rPr>
                <w:iCs/>
                <w:szCs w:val="24"/>
              </w:rPr>
              <w:t>микросотовой</w:t>
            </w:r>
            <w:r w:rsidRPr="00D72ED4">
              <w:rPr>
                <w:iCs/>
                <w:szCs w:val="24"/>
                <w:lang w:val="en-US"/>
              </w:rPr>
              <w:t xml:space="preserve"> </w:t>
            </w:r>
            <w:r w:rsidRPr="00D72ED4">
              <w:rPr>
                <w:iCs/>
                <w:szCs w:val="24"/>
              </w:rPr>
              <w:t>связи</w:t>
            </w:r>
            <w:r w:rsidRPr="00D72ED4">
              <w:rPr>
                <w:iCs/>
                <w:szCs w:val="24"/>
                <w:lang w:val="en-US"/>
              </w:rPr>
              <w:t xml:space="preserve"> (Digital Enhanced Cordless Telecommunication)</w:t>
            </w:r>
          </w:p>
        </w:tc>
      </w:tr>
      <w:tr w:rsidR="00DD5F39" w:rsidRPr="00D72ED4" w14:paraId="52257B4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E8C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F5F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ED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формат цифрового оптического диска хранения данных, цифровой многоцелевой диск</w:t>
            </w:r>
          </w:p>
        </w:tc>
      </w:tr>
      <w:tr w:rsidR="00DD5F39" w:rsidRPr="00D72ED4" w14:paraId="184DC0FE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C5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HTV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F97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99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твердая силиконовая резина</w:t>
            </w:r>
          </w:p>
        </w:tc>
      </w:tr>
      <w:tr w:rsidR="00DD5F39" w:rsidRPr="00D72ED4" w14:paraId="307D4531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894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IRR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74EB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5A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внутренняя норма доходности</w:t>
            </w:r>
          </w:p>
        </w:tc>
      </w:tr>
      <w:tr w:rsidR="00DD5F39" w:rsidRPr="00D72ED4" w14:paraId="739B8387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2903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LSR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B7A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D09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жидкая силиконовая резина</w:t>
            </w:r>
          </w:p>
        </w:tc>
      </w:tr>
      <w:tr w:rsidR="00DD5F39" w:rsidRPr="00D72ED4" w14:paraId="2E26E84F" w14:textId="77777777" w:rsidTr="008A61AC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A44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NPV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EDF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02561" w14:textId="77777777" w:rsidR="00DD5F39" w:rsidRPr="00D72ED4" w:rsidRDefault="00DD5F39" w:rsidP="008A61AC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72ED4">
              <w:rPr>
                <w:iCs/>
                <w:szCs w:val="24"/>
              </w:rPr>
              <w:t>чистый дисконтированный доход</w:t>
            </w:r>
          </w:p>
        </w:tc>
      </w:tr>
    </w:tbl>
    <w:p w14:paraId="25AAF219" w14:textId="77777777" w:rsidR="00DD5F39" w:rsidRPr="00D72ED4" w:rsidRDefault="00DD5F39" w:rsidP="00DD5F39">
      <w:pPr>
        <w:tabs>
          <w:tab w:val="left" w:pos="1390"/>
        </w:tabs>
      </w:pPr>
    </w:p>
    <w:p w14:paraId="2A1662EE" w14:textId="77777777" w:rsidR="00DD5F39" w:rsidRPr="00D72ED4" w:rsidRDefault="00DD5F39" w:rsidP="00DD5F39">
      <w:r w:rsidRPr="00D72ED4">
        <w:br w:type="page"/>
      </w:r>
      <w:bookmarkStart w:id="0" w:name="_GoBack"/>
      <w:bookmarkEnd w:id="0"/>
    </w:p>
    <w:sectPr w:rsidR="00DD5F39" w:rsidRPr="00D72ED4" w:rsidSect="009D7D47">
      <w:footerReference w:type="even" r:id="rId41"/>
      <w:pgSz w:w="11906" w:h="16838"/>
      <w:pgMar w:top="1134" w:right="70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99C1E" w14:textId="77777777" w:rsidR="001C2E60" w:rsidRDefault="001C2E60">
      <w:r>
        <w:separator/>
      </w:r>
    </w:p>
  </w:endnote>
  <w:endnote w:type="continuationSeparator" w:id="0">
    <w:p w14:paraId="351EC2C0" w14:textId="77777777" w:rsidR="001C2E60" w:rsidRDefault="001C2E60">
      <w:r>
        <w:continuationSeparator/>
      </w:r>
    </w:p>
  </w:endnote>
  <w:endnote w:type="continuationNotice" w:id="1">
    <w:p w14:paraId="508438C9" w14:textId="77777777" w:rsidR="001C2E60" w:rsidRDefault="001C2E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0BD93" w14:textId="77777777" w:rsidR="0092561D" w:rsidRDefault="0092561D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5A65855F" w14:textId="77777777" w:rsidR="0092561D" w:rsidRDefault="0092561D" w:rsidP="00284C99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EFAAA" w14:textId="77777777" w:rsidR="0092561D" w:rsidRPr="006A6D8A" w:rsidRDefault="0092561D" w:rsidP="006A6D8A">
    <w:pPr>
      <w:pStyle w:val="af2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DA497" w14:textId="77777777" w:rsidR="0092561D" w:rsidRDefault="0092561D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6FC0125D" w14:textId="77777777" w:rsidR="0092561D" w:rsidRDefault="0092561D" w:rsidP="00284C99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5AA5C" w14:textId="77777777" w:rsidR="001C2E60" w:rsidRDefault="001C2E60">
      <w:r>
        <w:separator/>
      </w:r>
    </w:p>
  </w:footnote>
  <w:footnote w:type="continuationSeparator" w:id="0">
    <w:p w14:paraId="16BB3F4E" w14:textId="77777777" w:rsidR="001C2E60" w:rsidRDefault="001C2E60">
      <w:r>
        <w:continuationSeparator/>
      </w:r>
    </w:p>
  </w:footnote>
  <w:footnote w:type="continuationNotice" w:id="1">
    <w:p w14:paraId="2CB6C367" w14:textId="77777777" w:rsidR="001C2E60" w:rsidRDefault="001C2E60"/>
  </w:footnote>
  <w:footnote w:id="2">
    <w:p w14:paraId="27F16BEE" w14:textId="77777777" w:rsidR="0092561D" w:rsidRDefault="0092561D" w:rsidP="00DD5F39">
      <w:pPr>
        <w:pStyle w:val="ae"/>
        <w:jc w:val="both"/>
      </w:pPr>
      <w:r w:rsidRPr="00AD71D3">
        <w:rPr>
          <w:rStyle w:val="afff3"/>
        </w:rPr>
        <w:footnoteRef/>
      </w:r>
      <w:r w:rsidRPr="0072459F">
        <w:t xml:space="preserve"> </w:t>
      </w:r>
      <w:r>
        <w:t>Д</w:t>
      </w:r>
      <w:r w:rsidRPr="00AD71D3">
        <w:t xml:space="preserve">окументы указываются в заданиях на проектирование по титулам нового строительства и </w:t>
      </w:r>
      <w:proofErr w:type="gramStart"/>
      <w:r w:rsidRPr="00AD71D3">
        <w:t>реконструкции</w:t>
      </w:r>
      <w:proofErr w:type="gramEnd"/>
      <w:r w:rsidRPr="00AD71D3">
        <w:t xml:space="preserve"> открытых РУ 110, 220 </w:t>
      </w:r>
      <w:proofErr w:type="spellStart"/>
      <w:r w:rsidRPr="00AD71D3">
        <w:t>кВ</w:t>
      </w:r>
      <w:proofErr w:type="spellEnd"/>
      <w:r w:rsidRPr="00AD71D3">
        <w:t xml:space="preserve">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4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6941BBE"/>
    <w:multiLevelType w:val="hybridMultilevel"/>
    <w:tmpl w:val="FEDAADD0"/>
    <w:lvl w:ilvl="0" w:tplc="9EA25ABE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8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E4F154E"/>
    <w:multiLevelType w:val="hybridMultilevel"/>
    <w:tmpl w:val="F60270C6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89421DD"/>
    <w:multiLevelType w:val="hybridMultilevel"/>
    <w:tmpl w:val="90EC13A6"/>
    <w:lvl w:ilvl="0" w:tplc="29E0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DB01842"/>
    <w:multiLevelType w:val="hybridMultilevel"/>
    <w:tmpl w:val="AD52926C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4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5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212292E"/>
    <w:multiLevelType w:val="multilevel"/>
    <w:tmpl w:val="2A00A2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o"/>
      <w:lvlJc w:val="left"/>
      <w:pPr>
        <w:ind w:left="2138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32831312"/>
    <w:multiLevelType w:val="hybridMultilevel"/>
    <w:tmpl w:val="6C2A24AC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43315F7D"/>
    <w:multiLevelType w:val="hybridMultilevel"/>
    <w:tmpl w:val="F918C9C6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84D7B7C"/>
    <w:multiLevelType w:val="hybridMultilevel"/>
    <w:tmpl w:val="7DAA4F88"/>
    <w:lvl w:ilvl="0" w:tplc="5FBAB79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7">
    <w:nsid w:val="4CEB1696"/>
    <w:multiLevelType w:val="hybridMultilevel"/>
    <w:tmpl w:val="4CB87E72"/>
    <w:lvl w:ilvl="0" w:tplc="041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38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2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4">
    <w:nsid w:val="5A605FD5"/>
    <w:multiLevelType w:val="multilevel"/>
    <w:tmpl w:val="E3D623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0101140"/>
    <w:multiLevelType w:val="multilevel"/>
    <w:tmpl w:val="E6641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7803"/>
        </w:tabs>
        <w:ind w:left="7803" w:hanging="432"/>
      </w:pPr>
      <w:rPr>
        <w:rFonts w:ascii="Symbol" w:hAnsi="Symbol" w:hint="default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7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8">
    <w:nsid w:val="644A382E"/>
    <w:multiLevelType w:val="hybridMultilevel"/>
    <w:tmpl w:val="E0DCF97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7AE42A3"/>
    <w:multiLevelType w:val="multilevel"/>
    <w:tmpl w:val="7804AC68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64" w:hanging="72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ind w:left="220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cs="Times New Roman"/>
      </w:rPr>
    </w:lvl>
  </w:abstractNum>
  <w:abstractNum w:abstractNumId="51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3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4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5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703A2BC4"/>
    <w:multiLevelType w:val="hybridMultilevel"/>
    <w:tmpl w:val="90AA6BA2"/>
    <w:lvl w:ilvl="0" w:tplc="FFFFFFFF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1855853"/>
    <w:multiLevelType w:val="hybridMultilevel"/>
    <w:tmpl w:val="7FB0E578"/>
    <w:lvl w:ilvl="0" w:tplc="B722193C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>
    <w:nsid w:val="719D6D72"/>
    <w:multiLevelType w:val="multilevel"/>
    <w:tmpl w:val="EF52D8CA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3">
      <w:start w:val="2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</w:abstractNum>
  <w:abstractNum w:abstractNumId="59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1">
    <w:nsid w:val="74D67564"/>
    <w:multiLevelType w:val="hybridMultilevel"/>
    <w:tmpl w:val="7B26F40C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B8D2F68"/>
    <w:multiLevelType w:val="hybridMultilevel"/>
    <w:tmpl w:val="E4FE936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44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5"/>
  </w:num>
  <w:num w:numId="9">
    <w:abstractNumId w:val="24"/>
  </w:num>
  <w:num w:numId="10">
    <w:abstractNumId w:val="47"/>
  </w:num>
  <w:num w:numId="11">
    <w:abstractNumId w:val="5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54"/>
  </w:num>
  <w:num w:numId="16">
    <w:abstractNumId w:val="22"/>
  </w:num>
  <w:num w:numId="17">
    <w:abstractNumId w:val="59"/>
  </w:num>
  <w:num w:numId="18">
    <w:abstractNumId w:val="53"/>
  </w:num>
  <w:num w:numId="19">
    <w:abstractNumId w:val="11"/>
  </w:num>
  <w:num w:numId="20">
    <w:abstractNumId w:val="57"/>
  </w:num>
  <w:num w:numId="21">
    <w:abstractNumId w:val="25"/>
  </w:num>
  <w:num w:numId="2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9"/>
  </w:num>
  <w:num w:numId="24">
    <w:abstractNumId w:val="58"/>
  </w:num>
  <w:num w:numId="25">
    <w:abstractNumId w:val="30"/>
  </w:num>
  <w:num w:numId="26">
    <w:abstractNumId w:val="9"/>
  </w:num>
  <w:num w:numId="27">
    <w:abstractNumId w:val="38"/>
  </w:num>
  <w:num w:numId="28">
    <w:abstractNumId w:val="40"/>
  </w:num>
  <w:num w:numId="29">
    <w:abstractNumId w:val="52"/>
  </w:num>
  <w:num w:numId="30">
    <w:abstractNumId w:val="56"/>
  </w:num>
  <w:num w:numId="31">
    <w:abstractNumId w:val="20"/>
  </w:num>
  <w:num w:numId="32">
    <w:abstractNumId w:val="50"/>
    <w:lvlOverride w:ilvl="0">
      <w:startOverride w:val="5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7"/>
  </w:num>
  <w:num w:numId="35">
    <w:abstractNumId w:val="18"/>
  </w:num>
  <w:num w:numId="36">
    <w:abstractNumId w:val="21"/>
  </w:num>
  <w:num w:numId="37">
    <w:abstractNumId w:val="55"/>
  </w:num>
  <w:num w:numId="38">
    <w:abstractNumId w:val="17"/>
  </w:num>
  <w:num w:numId="39">
    <w:abstractNumId w:val="29"/>
  </w:num>
  <w:num w:numId="40">
    <w:abstractNumId w:val="33"/>
  </w:num>
  <w:num w:numId="41">
    <w:abstractNumId w:val="12"/>
  </w:num>
  <w:num w:numId="42">
    <w:abstractNumId w:val="0"/>
  </w:num>
  <w:num w:numId="43">
    <w:abstractNumId w:val="19"/>
  </w:num>
  <w:num w:numId="44">
    <w:abstractNumId w:val="41"/>
  </w:num>
  <w:num w:numId="45">
    <w:abstractNumId w:val="26"/>
  </w:num>
  <w:num w:numId="46">
    <w:abstractNumId w:val="42"/>
  </w:num>
  <w:num w:numId="47">
    <w:abstractNumId w:val="8"/>
  </w:num>
  <w:num w:numId="48">
    <w:abstractNumId w:val="28"/>
  </w:num>
  <w:num w:numId="49">
    <w:abstractNumId w:val="37"/>
  </w:num>
  <w:num w:numId="50">
    <w:abstractNumId w:val="61"/>
  </w:num>
  <w:num w:numId="51">
    <w:abstractNumId w:val="35"/>
  </w:num>
  <w:num w:numId="52">
    <w:abstractNumId w:val="14"/>
  </w:num>
  <w:num w:numId="53">
    <w:abstractNumId w:val="13"/>
  </w:num>
  <w:num w:numId="54">
    <w:abstractNumId w:val="48"/>
  </w:num>
  <w:num w:numId="55">
    <w:abstractNumId w:val="7"/>
  </w:num>
  <w:num w:numId="56">
    <w:abstractNumId w:val="15"/>
  </w:num>
  <w:num w:numId="57">
    <w:abstractNumId w:val="2"/>
  </w:num>
  <w:num w:numId="58">
    <w:abstractNumId w:val="3"/>
  </w:num>
  <w:num w:numId="59">
    <w:abstractNumId w:val="4"/>
  </w:num>
  <w:num w:numId="60">
    <w:abstractNumId w:val="5"/>
  </w:num>
  <w:num w:numId="61">
    <w:abstractNumId w:val="46"/>
  </w:num>
  <w:num w:numId="62">
    <w:abstractNumId w:val="62"/>
  </w:num>
  <w:num w:numId="63">
    <w:abstractNumId w:val="31"/>
  </w:num>
  <w:num w:numId="64">
    <w:abstractNumId w:val="2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720D"/>
    <w:rsid w:val="00007F89"/>
    <w:rsid w:val="00010C84"/>
    <w:rsid w:val="0001329A"/>
    <w:rsid w:val="0001508D"/>
    <w:rsid w:val="0001580E"/>
    <w:rsid w:val="00016A80"/>
    <w:rsid w:val="000204EB"/>
    <w:rsid w:val="00021073"/>
    <w:rsid w:val="00022735"/>
    <w:rsid w:val="00022D23"/>
    <w:rsid w:val="0002356A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147E"/>
    <w:rsid w:val="00033608"/>
    <w:rsid w:val="00034027"/>
    <w:rsid w:val="0003482D"/>
    <w:rsid w:val="00035A51"/>
    <w:rsid w:val="000371EA"/>
    <w:rsid w:val="00040ECA"/>
    <w:rsid w:val="000427FB"/>
    <w:rsid w:val="00043E89"/>
    <w:rsid w:val="000464FB"/>
    <w:rsid w:val="00047839"/>
    <w:rsid w:val="00047C29"/>
    <w:rsid w:val="00053B17"/>
    <w:rsid w:val="00054057"/>
    <w:rsid w:val="00054C98"/>
    <w:rsid w:val="000560B1"/>
    <w:rsid w:val="0005617F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BA8"/>
    <w:rsid w:val="00070878"/>
    <w:rsid w:val="00071093"/>
    <w:rsid w:val="0007241C"/>
    <w:rsid w:val="000724C2"/>
    <w:rsid w:val="00072FB8"/>
    <w:rsid w:val="0007421B"/>
    <w:rsid w:val="00074459"/>
    <w:rsid w:val="00074675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F75"/>
    <w:rsid w:val="00092AEF"/>
    <w:rsid w:val="00094686"/>
    <w:rsid w:val="000956A1"/>
    <w:rsid w:val="00095F2C"/>
    <w:rsid w:val="0009611B"/>
    <w:rsid w:val="00096582"/>
    <w:rsid w:val="00096702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D36"/>
    <w:rsid w:val="000B4488"/>
    <w:rsid w:val="000B47FA"/>
    <w:rsid w:val="000B664B"/>
    <w:rsid w:val="000B6F1A"/>
    <w:rsid w:val="000B7E3F"/>
    <w:rsid w:val="000C2F45"/>
    <w:rsid w:val="000C4FC8"/>
    <w:rsid w:val="000C542A"/>
    <w:rsid w:val="000C5788"/>
    <w:rsid w:val="000C5CF4"/>
    <w:rsid w:val="000C6836"/>
    <w:rsid w:val="000C7600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2131"/>
    <w:rsid w:val="00102523"/>
    <w:rsid w:val="00102B1B"/>
    <w:rsid w:val="0010381F"/>
    <w:rsid w:val="001038F8"/>
    <w:rsid w:val="0010463B"/>
    <w:rsid w:val="00106C81"/>
    <w:rsid w:val="001077B9"/>
    <w:rsid w:val="0010789A"/>
    <w:rsid w:val="0010799D"/>
    <w:rsid w:val="00107AC3"/>
    <w:rsid w:val="00107CD6"/>
    <w:rsid w:val="00110D70"/>
    <w:rsid w:val="001137F5"/>
    <w:rsid w:val="0011442A"/>
    <w:rsid w:val="0011471B"/>
    <w:rsid w:val="00114AEB"/>
    <w:rsid w:val="00114C1F"/>
    <w:rsid w:val="00116226"/>
    <w:rsid w:val="00117204"/>
    <w:rsid w:val="00117D95"/>
    <w:rsid w:val="00120E9E"/>
    <w:rsid w:val="00121FE8"/>
    <w:rsid w:val="0012215A"/>
    <w:rsid w:val="00126677"/>
    <w:rsid w:val="00126A9F"/>
    <w:rsid w:val="0012739C"/>
    <w:rsid w:val="001302D2"/>
    <w:rsid w:val="00130433"/>
    <w:rsid w:val="00131FC2"/>
    <w:rsid w:val="00134009"/>
    <w:rsid w:val="00134C46"/>
    <w:rsid w:val="00134F41"/>
    <w:rsid w:val="0013528C"/>
    <w:rsid w:val="00136B56"/>
    <w:rsid w:val="00137500"/>
    <w:rsid w:val="0013762D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4825"/>
    <w:rsid w:val="00167B2A"/>
    <w:rsid w:val="00170B80"/>
    <w:rsid w:val="00171D7E"/>
    <w:rsid w:val="001720BC"/>
    <w:rsid w:val="00173B2B"/>
    <w:rsid w:val="00174ABE"/>
    <w:rsid w:val="00175523"/>
    <w:rsid w:val="00175959"/>
    <w:rsid w:val="00175C2A"/>
    <w:rsid w:val="001762D0"/>
    <w:rsid w:val="00177109"/>
    <w:rsid w:val="001774C2"/>
    <w:rsid w:val="00180254"/>
    <w:rsid w:val="00181004"/>
    <w:rsid w:val="0018172A"/>
    <w:rsid w:val="0018250F"/>
    <w:rsid w:val="001831C6"/>
    <w:rsid w:val="00183528"/>
    <w:rsid w:val="00183BDD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6C62"/>
    <w:rsid w:val="001B6E1B"/>
    <w:rsid w:val="001B79A9"/>
    <w:rsid w:val="001C0222"/>
    <w:rsid w:val="001C150D"/>
    <w:rsid w:val="001C162F"/>
    <w:rsid w:val="001C1AAE"/>
    <w:rsid w:val="001C2E60"/>
    <w:rsid w:val="001C3676"/>
    <w:rsid w:val="001C4DC4"/>
    <w:rsid w:val="001C4E6C"/>
    <w:rsid w:val="001C4F12"/>
    <w:rsid w:val="001C54D8"/>
    <w:rsid w:val="001C5599"/>
    <w:rsid w:val="001C65A2"/>
    <w:rsid w:val="001D1902"/>
    <w:rsid w:val="001D1DB2"/>
    <w:rsid w:val="001D1F97"/>
    <w:rsid w:val="001D36DC"/>
    <w:rsid w:val="001D3B7D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5844"/>
    <w:rsid w:val="001E591A"/>
    <w:rsid w:val="001E5E1D"/>
    <w:rsid w:val="001E600E"/>
    <w:rsid w:val="001E6379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DEC"/>
    <w:rsid w:val="00206053"/>
    <w:rsid w:val="002072D1"/>
    <w:rsid w:val="00207731"/>
    <w:rsid w:val="0021003B"/>
    <w:rsid w:val="00210501"/>
    <w:rsid w:val="00210BAF"/>
    <w:rsid w:val="00210E1A"/>
    <w:rsid w:val="002113D2"/>
    <w:rsid w:val="00211AF8"/>
    <w:rsid w:val="00212398"/>
    <w:rsid w:val="00213C2B"/>
    <w:rsid w:val="00213D05"/>
    <w:rsid w:val="00216A91"/>
    <w:rsid w:val="002172B7"/>
    <w:rsid w:val="00217F36"/>
    <w:rsid w:val="00220F3E"/>
    <w:rsid w:val="00223082"/>
    <w:rsid w:val="002230A2"/>
    <w:rsid w:val="0022478F"/>
    <w:rsid w:val="0022564E"/>
    <w:rsid w:val="0022589D"/>
    <w:rsid w:val="002263B7"/>
    <w:rsid w:val="0022649B"/>
    <w:rsid w:val="00226597"/>
    <w:rsid w:val="002275F8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6A15"/>
    <w:rsid w:val="0025212A"/>
    <w:rsid w:val="002541D9"/>
    <w:rsid w:val="0025471E"/>
    <w:rsid w:val="002547E5"/>
    <w:rsid w:val="00257CE7"/>
    <w:rsid w:val="002616B9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2B7A"/>
    <w:rsid w:val="00273382"/>
    <w:rsid w:val="00273ED2"/>
    <w:rsid w:val="0027471D"/>
    <w:rsid w:val="00274F2D"/>
    <w:rsid w:val="00275480"/>
    <w:rsid w:val="00275A56"/>
    <w:rsid w:val="00276264"/>
    <w:rsid w:val="0027723D"/>
    <w:rsid w:val="00277929"/>
    <w:rsid w:val="00280BB0"/>
    <w:rsid w:val="00281099"/>
    <w:rsid w:val="002815EA"/>
    <w:rsid w:val="00282843"/>
    <w:rsid w:val="00282DE5"/>
    <w:rsid w:val="00284803"/>
    <w:rsid w:val="00284C99"/>
    <w:rsid w:val="00285886"/>
    <w:rsid w:val="00286219"/>
    <w:rsid w:val="00286BDB"/>
    <w:rsid w:val="00286F05"/>
    <w:rsid w:val="00291E5E"/>
    <w:rsid w:val="00291F6F"/>
    <w:rsid w:val="002930E1"/>
    <w:rsid w:val="002940E4"/>
    <w:rsid w:val="00296AC4"/>
    <w:rsid w:val="00296CFC"/>
    <w:rsid w:val="00297280"/>
    <w:rsid w:val="002A1F56"/>
    <w:rsid w:val="002A2144"/>
    <w:rsid w:val="002A3C64"/>
    <w:rsid w:val="002A42D5"/>
    <w:rsid w:val="002A4466"/>
    <w:rsid w:val="002A476D"/>
    <w:rsid w:val="002A5454"/>
    <w:rsid w:val="002A5E9B"/>
    <w:rsid w:val="002A6060"/>
    <w:rsid w:val="002A67DC"/>
    <w:rsid w:val="002A6A59"/>
    <w:rsid w:val="002A6B20"/>
    <w:rsid w:val="002A7F28"/>
    <w:rsid w:val="002B1CF3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42FC"/>
    <w:rsid w:val="002C56A6"/>
    <w:rsid w:val="002D003A"/>
    <w:rsid w:val="002D00C5"/>
    <w:rsid w:val="002D0763"/>
    <w:rsid w:val="002D09AC"/>
    <w:rsid w:val="002D1575"/>
    <w:rsid w:val="002D2094"/>
    <w:rsid w:val="002D36C3"/>
    <w:rsid w:val="002D3790"/>
    <w:rsid w:val="002D3C5C"/>
    <w:rsid w:val="002E05C3"/>
    <w:rsid w:val="002E064B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10886"/>
    <w:rsid w:val="00312933"/>
    <w:rsid w:val="00313DEF"/>
    <w:rsid w:val="00315FA5"/>
    <w:rsid w:val="003167F4"/>
    <w:rsid w:val="00316B5E"/>
    <w:rsid w:val="003176E2"/>
    <w:rsid w:val="003218C2"/>
    <w:rsid w:val="003231A2"/>
    <w:rsid w:val="00323CDD"/>
    <w:rsid w:val="00324017"/>
    <w:rsid w:val="0032485D"/>
    <w:rsid w:val="00330163"/>
    <w:rsid w:val="00331417"/>
    <w:rsid w:val="00332A82"/>
    <w:rsid w:val="00332DB7"/>
    <w:rsid w:val="003350E1"/>
    <w:rsid w:val="00335110"/>
    <w:rsid w:val="00335387"/>
    <w:rsid w:val="003359D4"/>
    <w:rsid w:val="00340BAA"/>
    <w:rsid w:val="0034172A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862"/>
    <w:rsid w:val="00356E8B"/>
    <w:rsid w:val="00357CD7"/>
    <w:rsid w:val="0036060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5469"/>
    <w:rsid w:val="00367853"/>
    <w:rsid w:val="0037163C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20A2"/>
    <w:rsid w:val="003923CA"/>
    <w:rsid w:val="00392886"/>
    <w:rsid w:val="0039296A"/>
    <w:rsid w:val="00393014"/>
    <w:rsid w:val="003935C1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25DB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37A7"/>
    <w:rsid w:val="003D5BA7"/>
    <w:rsid w:val="003D6997"/>
    <w:rsid w:val="003D75EA"/>
    <w:rsid w:val="003D78B1"/>
    <w:rsid w:val="003E011D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933"/>
    <w:rsid w:val="00430C7A"/>
    <w:rsid w:val="00431605"/>
    <w:rsid w:val="00431C74"/>
    <w:rsid w:val="00431FB3"/>
    <w:rsid w:val="00432C16"/>
    <w:rsid w:val="004333F0"/>
    <w:rsid w:val="00435D6C"/>
    <w:rsid w:val="0044137A"/>
    <w:rsid w:val="00443E44"/>
    <w:rsid w:val="00445033"/>
    <w:rsid w:val="00445792"/>
    <w:rsid w:val="00445DF9"/>
    <w:rsid w:val="00447058"/>
    <w:rsid w:val="00447C49"/>
    <w:rsid w:val="00447C52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BBC"/>
    <w:rsid w:val="00462EA4"/>
    <w:rsid w:val="00463ADC"/>
    <w:rsid w:val="00465050"/>
    <w:rsid w:val="0046604D"/>
    <w:rsid w:val="004660A9"/>
    <w:rsid w:val="00466607"/>
    <w:rsid w:val="00467A8C"/>
    <w:rsid w:val="00470842"/>
    <w:rsid w:val="004713AA"/>
    <w:rsid w:val="00474224"/>
    <w:rsid w:val="0047741C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B0526"/>
    <w:rsid w:val="004B1D32"/>
    <w:rsid w:val="004B276B"/>
    <w:rsid w:val="004B2C0E"/>
    <w:rsid w:val="004B2D0C"/>
    <w:rsid w:val="004B5EBB"/>
    <w:rsid w:val="004B7A34"/>
    <w:rsid w:val="004C213C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F1D"/>
    <w:rsid w:val="004E6F4D"/>
    <w:rsid w:val="004E73CC"/>
    <w:rsid w:val="004F2252"/>
    <w:rsid w:val="004F30D4"/>
    <w:rsid w:val="004F35D8"/>
    <w:rsid w:val="004F3941"/>
    <w:rsid w:val="004F5868"/>
    <w:rsid w:val="004F6C6A"/>
    <w:rsid w:val="004F746A"/>
    <w:rsid w:val="00500498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AE8"/>
    <w:rsid w:val="005070CC"/>
    <w:rsid w:val="00507AC5"/>
    <w:rsid w:val="00510C4B"/>
    <w:rsid w:val="0051265A"/>
    <w:rsid w:val="00513670"/>
    <w:rsid w:val="00514973"/>
    <w:rsid w:val="0051797F"/>
    <w:rsid w:val="005201CB"/>
    <w:rsid w:val="00521363"/>
    <w:rsid w:val="00522038"/>
    <w:rsid w:val="00522D45"/>
    <w:rsid w:val="00523DF3"/>
    <w:rsid w:val="00524042"/>
    <w:rsid w:val="0052484F"/>
    <w:rsid w:val="00525D1F"/>
    <w:rsid w:val="00526952"/>
    <w:rsid w:val="00527161"/>
    <w:rsid w:val="005274DE"/>
    <w:rsid w:val="0052781A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661A"/>
    <w:rsid w:val="00551BE7"/>
    <w:rsid w:val="00552489"/>
    <w:rsid w:val="005547BD"/>
    <w:rsid w:val="00554FD1"/>
    <w:rsid w:val="00556902"/>
    <w:rsid w:val="00556F90"/>
    <w:rsid w:val="0055735C"/>
    <w:rsid w:val="00561AB7"/>
    <w:rsid w:val="00561B9F"/>
    <w:rsid w:val="00562FAE"/>
    <w:rsid w:val="0056499A"/>
    <w:rsid w:val="005659CA"/>
    <w:rsid w:val="00565B7C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E85"/>
    <w:rsid w:val="005802CA"/>
    <w:rsid w:val="00580B2C"/>
    <w:rsid w:val="00580EE6"/>
    <w:rsid w:val="0058125B"/>
    <w:rsid w:val="00582464"/>
    <w:rsid w:val="0058369A"/>
    <w:rsid w:val="00583AD4"/>
    <w:rsid w:val="00584037"/>
    <w:rsid w:val="00585938"/>
    <w:rsid w:val="0058750F"/>
    <w:rsid w:val="00587A57"/>
    <w:rsid w:val="00587C72"/>
    <w:rsid w:val="00590495"/>
    <w:rsid w:val="005905CA"/>
    <w:rsid w:val="0059074E"/>
    <w:rsid w:val="0059324C"/>
    <w:rsid w:val="005936F3"/>
    <w:rsid w:val="00593B17"/>
    <w:rsid w:val="00594CDE"/>
    <w:rsid w:val="005971EE"/>
    <w:rsid w:val="005A07C7"/>
    <w:rsid w:val="005B003D"/>
    <w:rsid w:val="005B034B"/>
    <w:rsid w:val="005B0AD9"/>
    <w:rsid w:val="005B0B29"/>
    <w:rsid w:val="005B124F"/>
    <w:rsid w:val="005B1456"/>
    <w:rsid w:val="005B2968"/>
    <w:rsid w:val="005B349F"/>
    <w:rsid w:val="005B44A1"/>
    <w:rsid w:val="005B5355"/>
    <w:rsid w:val="005B5BFA"/>
    <w:rsid w:val="005B5D65"/>
    <w:rsid w:val="005B7737"/>
    <w:rsid w:val="005B7993"/>
    <w:rsid w:val="005C02CF"/>
    <w:rsid w:val="005C0D15"/>
    <w:rsid w:val="005C1393"/>
    <w:rsid w:val="005C286B"/>
    <w:rsid w:val="005C2CF9"/>
    <w:rsid w:val="005C3A6D"/>
    <w:rsid w:val="005C40D5"/>
    <w:rsid w:val="005C5E32"/>
    <w:rsid w:val="005C63EC"/>
    <w:rsid w:val="005C6DB8"/>
    <w:rsid w:val="005C7561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6B03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88F"/>
    <w:rsid w:val="005F5DB3"/>
    <w:rsid w:val="005F5EA5"/>
    <w:rsid w:val="005F6A9C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100F9"/>
    <w:rsid w:val="00610F9D"/>
    <w:rsid w:val="006115D6"/>
    <w:rsid w:val="0061241D"/>
    <w:rsid w:val="0061242B"/>
    <w:rsid w:val="00612623"/>
    <w:rsid w:val="006127B1"/>
    <w:rsid w:val="00612A54"/>
    <w:rsid w:val="00614638"/>
    <w:rsid w:val="00614E95"/>
    <w:rsid w:val="00615939"/>
    <w:rsid w:val="00615BF6"/>
    <w:rsid w:val="00616484"/>
    <w:rsid w:val="00616AEC"/>
    <w:rsid w:val="0061742C"/>
    <w:rsid w:val="00622114"/>
    <w:rsid w:val="00622536"/>
    <w:rsid w:val="00622828"/>
    <w:rsid w:val="00622DE7"/>
    <w:rsid w:val="00623371"/>
    <w:rsid w:val="00624359"/>
    <w:rsid w:val="006247BE"/>
    <w:rsid w:val="00624C20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8A4"/>
    <w:rsid w:val="0064642E"/>
    <w:rsid w:val="00646B8F"/>
    <w:rsid w:val="00650FE5"/>
    <w:rsid w:val="0065111A"/>
    <w:rsid w:val="00651E24"/>
    <w:rsid w:val="0065229B"/>
    <w:rsid w:val="00652AD5"/>
    <w:rsid w:val="00652BE1"/>
    <w:rsid w:val="00654EB5"/>
    <w:rsid w:val="00654EF4"/>
    <w:rsid w:val="00654F12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41A1"/>
    <w:rsid w:val="00665FCB"/>
    <w:rsid w:val="00667798"/>
    <w:rsid w:val="00667A1E"/>
    <w:rsid w:val="006707B8"/>
    <w:rsid w:val="00671464"/>
    <w:rsid w:val="00671C8D"/>
    <w:rsid w:val="00671D5B"/>
    <w:rsid w:val="0067348E"/>
    <w:rsid w:val="006749B4"/>
    <w:rsid w:val="00674EBD"/>
    <w:rsid w:val="006750AC"/>
    <w:rsid w:val="006769D8"/>
    <w:rsid w:val="00677B97"/>
    <w:rsid w:val="00680E46"/>
    <w:rsid w:val="006815E1"/>
    <w:rsid w:val="00681675"/>
    <w:rsid w:val="00682461"/>
    <w:rsid w:val="006828B4"/>
    <w:rsid w:val="006839C8"/>
    <w:rsid w:val="00683B75"/>
    <w:rsid w:val="00683BD1"/>
    <w:rsid w:val="00683DDC"/>
    <w:rsid w:val="00684998"/>
    <w:rsid w:val="00684B95"/>
    <w:rsid w:val="00686A14"/>
    <w:rsid w:val="006873FC"/>
    <w:rsid w:val="006875F9"/>
    <w:rsid w:val="006909B2"/>
    <w:rsid w:val="006914A9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AAD"/>
    <w:rsid w:val="006A6D8A"/>
    <w:rsid w:val="006A72AF"/>
    <w:rsid w:val="006A7AD8"/>
    <w:rsid w:val="006A7C38"/>
    <w:rsid w:val="006B0A06"/>
    <w:rsid w:val="006B0DFF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A50"/>
    <w:rsid w:val="006C0BE6"/>
    <w:rsid w:val="006C334E"/>
    <w:rsid w:val="006C3547"/>
    <w:rsid w:val="006C4696"/>
    <w:rsid w:val="006C4CE3"/>
    <w:rsid w:val="006C581C"/>
    <w:rsid w:val="006C5952"/>
    <w:rsid w:val="006C6D23"/>
    <w:rsid w:val="006C6E90"/>
    <w:rsid w:val="006C7476"/>
    <w:rsid w:val="006D37B0"/>
    <w:rsid w:val="006D3F10"/>
    <w:rsid w:val="006D4C4D"/>
    <w:rsid w:val="006D5145"/>
    <w:rsid w:val="006D5B9E"/>
    <w:rsid w:val="006D5FF1"/>
    <w:rsid w:val="006D69F9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7A77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4239"/>
    <w:rsid w:val="0071767D"/>
    <w:rsid w:val="0071785E"/>
    <w:rsid w:val="0071793F"/>
    <w:rsid w:val="00717CB6"/>
    <w:rsid w:val="0072100A"/>
    <w:rsid w:val="00723CA2"/>
    <w:rsid w:val="00723D4D"/>
    <w:rsid w:val="0072459F"/>
    <w:rsid w:val="00724A72"/>
    <w:rsid w:val="00724FFF"/>
    <w:rsid w:val="0072509F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377C"/>
    <w:rsid w:val="00734D4E"/>
    <w:rsid w:val="00734EAD"/>
    <w:rsid w:val="00735FB6"/>
    <w:rsid w:val="007368AB"/>
    <w:rsid w:val="00740173"/>
    <w:rsid w:val="0074078F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2944"/>
    <w:rsid w:val="007529C3"/>
    <w:rsid w:val="00752A84"/>
    <w:rsid w:val="007534E0"/>
    <w:rsid w:val="00753C8A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4A0"/>
    <w:rsid w:val="00763C5D"/>
    <w:rsid w:val="00763F1C"/>
    <w:rsid w:val="00764541"/>
    <w:rsid w:val="00764754"/>
    <w:rsid w:val="0076704C"/>
    <w:rsid w:val="0077283E"/>
    <w:rsid w:val="00773D93"/>
    <w:rsid w:val="007741FC"/>
    <w:rsid w:val="00775352"/>
    <w:rsid w:val="007756DB"/>
    <w:rsid w:val="007773B0"/>
    <w:rsid w:val="007773DF"/>
    <w:rsid w:val="00777A07"/>
    <w:rsid w:val="00780FD2"/>
    <w:rsid w:val="007815F1"/>
    <w:rsid w:val="00781A83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38E"/>
    <w:rsid w:val="007A2AF6"/>
    <w:rsid w:val="007A31B6"/>
    <w:rsid w:val="007A32FA"/>
    <w:rsid w:val="007A34FE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66C"/>
    <w:rsid w:val="007C73E9"/>
    <w:rsid w:val="007C7AF7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36C4"/>
    <w:rsid w:val="007E3AEC"/>
    <w:rsid w:val="007E48BC"/>
    <w:rsid w:val="007E49EF"/>
    <w:rsid w:val="007E5475"/>
    <w:rsid w:val="007E54D5"/>
    <w:rsid w:val="007E6F21"/>
    <w:rsid w:val="007F03ED"/>
    <w:rsid w:val="007F127A"/>
    <w:rsid w:val="007F2F69"/>
    <w:rsid w:val="007F3A44"/>
    <w:rsid w:val="007F3A4B"/>
    <w:rsid w:val="007F3C74"/>
    <w:rsid w:val="007F41B9"/>
    <w:rsid w:val="007F41D4"/>
    <w:rsid w:val="007F4306"/>
    <w:rsid w:val="007F4401"/>
    <w:rsid w:val="007F4FF7"/>
    <w:rsid w:val="007F538B"/>
    <w:rsid w:val="007F5B23"/>
    <w:rsid w:val="007F5E0C"/>
    <w:rsid w:val="007F75EC"/>
    <w:rsid w:val="007F7A9F"/>
    <w:rsid w:val="00801460"/>
    <w:rsid w:val="00801B21"/>
    <w:rsid w:val="00802653"/>
    <w:rsid w:val="00802676"/>
    <w:rsid w:val="00804193"/>
    <w:rsid w:val="008055D6"/>
    <w:rsid w:val="0080661B"/>
    <w:rsid w:val="00806D63"/>
    <w:rsid w:val="00807085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665F"/>
    <w:rsid w:val="00817058"/>
    <w:rsid w:val="00821678"/>
    <w:rsid w:val="00821B12"/>
    <w:rsid w:val="00822BE7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D96"/>
    <w:rsid w:val="00844784"/>
    <w:rsid w:val="00844B60"/>
    <w:rsid w:val="0084577F"/>
    <w:rsid w:val="00846CC3"/>
    <w:rsid w:val="008501F4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16BC"/>
    <w:rsid w:val="00861879"/>
    <w:rsid w:val="00861992"/>
    <w:rsid w:val="0086203B"/>
    <w:rsid w:val="00864E0C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3245"/>
    <w:rsid w:val="008758EE"/>
    <w:rsid w:val="00875F6E"/>
    <w:rsid w:val="00876540"/>
    <w:rsid w:val="00876984"/>
    <w:rsid w:val="00876A2C"/>
    <w:rsid w:val="008776FD"/>
    <w:rsid w:val="008777A0"/>
    <w:rsid w:val="00880FFF"/>
    <w:rsid w:val="008816B2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5E8"/>
    <w:rsid w:val="008926FF"/>
    <w:rsid w:val="00892F5B"/>
    <w:rsid w:val="00893ED1"/>
    <w:rsid w:val="008953BB"/>
    <w:rsid w:val="0089608A"/>
    <w:rsid w:val="008977AA"/>
    <w:rsid w:val="008A076D"/>
    <w:rsid w:val="008A2444"/>
    <w:rsid w:val="008A2CBA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F53"/>
    <w:rsid w:val="008C286D"/>
    <w:rsid w:val="008C34B3"/>
    <w:rsid w:val="008C5677"/>
    <w:rsid w:val="008C5F8E"/>
    <w:rsid w:val="008D09D6"/>
    <w:rsid w:val="008D12E5"/>
    <w:rsid w:val="008D1C2A"/>
    <w:rsid w:val="008D1D71"/>
    <w:rsid w:val="008D1E6A"/>
    <w:rsid w:val="008D23E8"/>
    <w:rsid w:val="008D28E3"/>
    <w:rsid w:val="008D3310"/>
    <w:rsid w:val="008D5A83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F04BB"/>
    <w:rsid w:val="008F1DF6"/>
    <w:rsid w:val="008F28C3"/>
    <w:rsid w:val="008F3AEC"/>
    <w:rsid w:val="008F4096"/>
    <w:rsid w:val="008F4128"/>
    <w:rsid w:val="008F4173"/>
    <w:rsid w:val="008F5429"/>
    <w:rsid w:val="008F64AD"/>
    <w:rsid w:val="008F7C35"/>
    <w:rsid w:val="0090037B"/>
    <w:rsid w:val="00901175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1266"/>
    <w:rsid w:val="0091210D"/>
    <w:rsid w:val="0091233C"/>
    <w:rsid w:val="00912CCE"/>
    <w:rsid w:val="00912EF5"/>
    <w:rsid w:val="00913A5E"/>
    <w:rsid w:val="00914BAD"/>
    <w:rsid w:val="00915BD5"/>
    <w:rsid w:val="00916BEA"/>
    <w:rsid w:val="009175D6"/>
    <w:rsid w:val="00917DAC"/>
    <w:rsid w:val="00920785"/>
    <w:rsid w:val="00920810"/>
    <w:rsid w:val="0092130A"/>
    <w:rsid w:val="00921FE5"/>
    <w:rsid w:val="00923093"/>
    <w:rsid w:val="009250FF"/>
    <w:rsid w:val="0092561D"/>
    <w:rsid w:val="009262C8"/>
    <w:rsid w:val="00926E44"/>
    <w:rsid w:val="00926EF6"/>
    <w:rsid w:val="00927735"/>
    <w:rsid w:val="00930E54"/>
    <w:rsid w:val="00931D65"/>
    <w:rsid w:val="00932006"/>
    <w:rsid w:val="00932079"/>
    <w:rsid w:val="0093357F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3F4C"/>
    <w:rsid w:val="0094455A"/>
    <w:rsid w:val="00944F23"/>
    <w:rsid w:val="009453A1"/>
    <w:rsid w:val="009463D8"/>
    <w:rsid w:val="00947738"/>
    <w:rsid w:val="00951E70"/>
    <w:rsid w:val="00953708"/>
    <w:rsid w:val="00954211"/>
    <w:rsid w:val="00955613"/>
    <w:rsid w:val="009556EF"/>
    <w:rsid w:val="00955F21"/>
    <w:rsid w:val="0095653E"/>
    <w:rsid w:val="00956E96"/>
    <w:rsid w:val="00960605"/>
    <w:rsid w:val="0096161E"/>
    <w:rsid w:val="0096203B"/>
    <w:rsid w:val="009637A2"/>
    <w:rsid w:val="009638B8"/>
    <w:rsid w:val="00963E4E"/>
    <w:rsid w:val="00966962"/>
    <w:rsid w:val="00967D76"/>
    <w:rsid w:val="0097128B"/>
    <w:rsid w:val="00971A45"/>
    <w:rsid w:val="00972521"/>
    <w:rsid w:val="00972F5F"/>
    <w:rsid w:val="0097503D"/>
    <w:rsid w:val="0097547C"/>
    <w:rsid w:val="00975AB1"/>
    <w:rsid w:val="00975B59"/>
    <w:rsid w:val="0097648D"/>
    <w:rsid w:val="0097692C"/>
    <w:rsid w:val="0098049E"/>
    <w:rsid w:val="00982705"/>
    <w:rsid w:val="00983BD2"/>
    <w:rsid w:val="00983DCB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D0E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521D"/>
    <w:rsid w:val="009C52CF"/>
    <w:rsid w:val="009C5FDD"/>
    <w:rsid w:val="009C6C29"/>
    <w:rsid w:val="009C73F3"/>
    <w:rsid w:val="009D07B5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180F"/>
    <w:rsid w:val="009E31B6"/>
    <w:rsid w:val="009E414C"/>
    <w:rsid w:val="009E4681"/>
    <w:rsid w:val="009E4EA6"/>
    <w:rsid w:val="009E5175"/>
    <w:rsid w:val="009E5AB1"/>
    <w:rsid w:val="009E714B"/>
    <w:rsid w:val="009E760E"/>
    <w:rsid w:val="009F1DE7"/>
    <w:rsid w:val="009F20EC"/>
    <w:rsid w:val="009F211C"/>
    <w:rsid w:val="009F2EC1"/>
    <w:rsid w:val="009F3E62"/>
    <w:rsid w:val="009F4C43"/>
    <w:rsid w:val="009F63D9"/>
    <w:rsid w:val="00A0114D"/>
    <w:rsid w:val="00A048E1"/>
    <w:rsid w:val="00A050EE"/>
    <w:rsid w:val="00A054EB"/>
    <w:rsid w:val="00A115AB"/>
    <w:rsid w:val="00A116C0"/>
    <w:rsid w:val="00A124AD"/>
    <w:rsid w:val="00A13D0D"/>
    <w:rsid w:val="00A13D54"/>
    <w:rsid w:val="00A14262"/>
    <w:rsid w:val="00A14AFF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2316"/>
    <w:rsid w:val="00A527D3"/>
    <w:rsid w:val="00A538E2"/>
    <w:rsid w:val="00A53E39"/>
    <w:rsid w:val="00A55C59"/>
    <w:rsid w:val="00A56387"/>
    <w:rsid w:val="00A56912"/>
    <w:rsid w:val="00A56AE9"/>
    <w:rsid w:val="00A60208"/>
    <w:rsid w:val="00A613D9"/>
    <w:rsid w:val="00A61D77"/>
    <w:rsid w:val="00A62850"/>
    <w:rsid w:val="00A643A9"/>
    <w:rsid w:val="00A64828"/>
    <w:rsid w:val="00A67472"/>
    <w:rsid w:val="00A72713"/>
    <w:rsid w:val="00A72C20"/>
    <w:rsid w:val="00A732B0"/>
    <w:rsid w:val="00A73EBE"/>
    <w:rsid w:val="00A747C4"/>
    <w:rsid w:val="00A74F5B"/>
    <w:rsid w:val="00A76CAA"/>
    <w:rsid w:val="00A77259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596D"/>
    <w:rsid w:val="00A86146"/>
    <w:rsid w:val="00A86893"/>
    <w:rsid w:val="00A90DF1"/>
    <w:rsid w:val="00A9121E"/>
    <w:rsid w:val="00A930C0"/>
    <w:rsid w:val="00A94A21"/>
    <w:rsid w:val="00A952D0"/>
    <w:rsid w:val="00A95650"/>
    <w:rsid w:val="00AA1563"/>
    <w:rsid w:val="00AA162F"/>
    <w:rsid w:val="00AA289B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1A41"/>
    <w:rsid w:val="00AD2066"/>
    <w:rsid w:val="00AD2751"/>
    <w:rsid w:val="00AD294F"/>
    <w:rsid w:val="00AD2D5F"/>
    <w:rsid w:val="00AD41FF"/>
    <w:rsid w:val="00AD7378"/>
    <w:rsid w:val="00AD7B00"/>
    <w:rsid w:val="00AE0230"/>
    <w:rsid w:val="00AE2411"/>
    <w:rsid w:val="00AE3601"/>
    <w:rsid w:val="00AE4FAF"/>
    <w:rsid w:val="00AE6475"/>
    <w:rsid w:val="00AE7E7D"/>
    <w:rsid w:val="00AF17D0"/>
    <w:rsid w:val="00AF2A13"/>
    <w:rsid w:val="00AF2BF2"/>
    <w:rsid w:val="00AF3770"/>
    <w:rsid w:val="00AF48EC"/>
    <w:rsid w:val="00AF4DFB"/>
    <w:rsid w:val="00AF61C3"/>
    <w:rsid w:val="00B0073C"/>
    <w:rsid w:val="00B00AEB"/>
    <w:rsid w:val="00B00DAA"/>
    <w:rsid w:val="00B014CD"/>
    <w:rsid w:val="00B01C94"/>
    <w:rsid w:val="00B01D2C"/>
    <w:rsid w:val="00B02B05"/>
    <w:rsid w:val="00B02F46"/>
    <w:rsid w:val="00B0392F"/>
    <w:rsid w:val="00B04096"/>
    <w:rsid w:val="00B04EAB"/>
    <w:rsid w:val="00B07E62"/>
    <w:rsid w:val="00B1036D"/>
    <w:rsid w:val="00B104A7"/>
    <w:rsid w:val="00B10638"/>
    <w:rsid w:val="00B11599"/>
    <w:rsid w:val="00B11BBA"/>
    <w:rsid w:val="00B11D03"/>
    <w:rsid w:val="00B11F8C"/>
    <w:rsid w:val="00B1327B"/>
    <w:rsid w:val="00B14368"/>
    <w:rsid w:val="00B1542E"/>
    <w:rsid w:val="00B20E31"/>
    <w:rsid w:val="00B23897"/>
    <w:rsid w:val="00B247D3"/>
    <w:rsid w:val="00B24D8A"/>
    <w:rsid w:val="00B2555F"/>
    <w:rsid w:val="00B25F3B"/>
    <w:rsid w:val="00B269E8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AFF"/>
    <w:rsid w:val="00B61BDD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63F0"/>
    <w:rsid w:val="00B86DE7"/>
    <w:rsid w:val="00B8750F"/>
    <w:rsid w:val="00B9047B"/>
    <w:rsid w:val="00B91F06"/>
    <w:rsid w:val="00B93BB7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7A2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F8E"/>
    <w:rsid w:val="00BC3136"/>
    <w:rsid w:val="00BC36C8"/>
    <w:rsid w:val="00BC3CC0"/>
    <w:rsid w:val="00BC4789"/>
    <w:rsid w:val="00BC5D6B"/>
    <w:rsid w:val="00BC5E0F"/>
    <w:rsid w:val="00BD0484"/>
    <w:rsid w:val="00BD0694"/>
    <w:rsid w:val="00BD0D60"/>
    <w:rsid w:val="00BD1E24"/>
    <w:rsid w:val="00BD2024"/>
    <w:rsid w:val="00BD3E22"/>
    <w:rsid w:val="00BD4432"/>
    <w:rsid w:val="00BD5784"/>
    <w:rsid w:val="00BD7141"/>
    <w:rsid w:val="00BD7C2A"/>
    <w:rsid w:val="00BE19EE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B81"/>
    <w:rsid w:val="00BF6252"/>
    <w:rsid w:val="00BF7940"/>
    <w:rsid w:val="00C0000F"/>
    <w:rsid w:val="00C00791"/>
    <w:rsid w:val="00C02EE3"/>
    <w:rsid w:val="00C02FC7"/>
    <w:rsid w:val="00C038A3"/>
    <w:rsid w:val="00C03E4F"/>
    <w:rsid w:val="00C045B7"/>
    <w:rsid w:val="00C049A6"/>
    <w:rsid w:val="00C068B3"/>
    <w:rsid w:val="00C06E5A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713A"/>
    <w:rsid w:val="00C2079E"/>
    <w:rsid w:val="00C208FF"/>
    <w:rsid w:val="00C218C1"/>
    <w:rsid w:val="00C23182"/>
    <w:rsid w:val="00C23280"/>
    <w:rsid w:val="00C238EB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6DB9"/>
    <w:rsid w:val="00C37893"/>
    <w:rsid w:val="00C40C1D"/>
    <w:rsid w:val="00C41D88"/>
    <w:rsid w:val="00C4286D"/>
    <w:rsid w:val="00C43083"/>
    <w:rsid w:val="00C44782"/>
    <w:rsid w:val="00C44A16"/>
    <w:rsid w:val="00C46CDA"/>
    <w:rsid w:val="00C50116"/>
    <w:rsid w:val="00C50A27"/>
    <w:rsid w:val="00C51979"/>
    <w:rsid w:val="00C51F92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DB2"/>
    <w:rsid w:val="00C86F04"/>
    <w:rsid w:val="00C8720D"/>
    <w:rsid w:val="00C87A01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C11"/>
    <w:rsid w:val="00CA179E"/>
    <w:rsid w:val="00CA2270"/>
    <w:rsid w:val="00CA2838"/>
    <w:rsid w:val="00CA3F17"/>
    <w:rsid w:val="00CA54B3"/>
    <w:rsid w:val="00CA5B30"/>
    <w:rsid w:val="00CA6308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3BD5"/>
    <w:rsid w:val="00CE3E18"/>
    <w:rsid w:val="00CE4A0A"/>
    <w:rsid w:val="00CE5200"/>
    <w:rsid w:val="00CE6A73"/>
    <w:rsid w:val="00CE6E4D"/>
    <w:rsid w:val="00CE73A7"/>
    <w:rsid w:val="00CF0CBE"/>
    <w:rsid w:val="00CF136F"/>
    <w:rsid w:val="00CF1691"/>
    <w:rsid w:val="00CF175E"/>
    <w:rsid w:val="00CF3F4E"/>
    <w:rsid w:val="00CF405B"/>
    <w:rsid w:val="00CF7600"/>
    <w:rsid w:val="00CF78B9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674D"/>
    <w:rsid w:val="00D27ED1"/>
    <w:rsid w:val="00D30D72"/>
    <w:rsid w:val="00D317A3"/>
    <w:rsid w:val="00D32612"/>
    <w:rsid w:val="00D329D7"/>
    <w:rsid w:val="00D32B41"/>
    <w:rsid w:val="00D33590"/>
    <w:rsid w:val="00D3425A"/>
    <w:rsid w:val="00D354D6"/>
    <w:rsid w:val="00D360E6"/>
    <w:rsid w:val="00D3644A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999"/>
    <w:rsid w:val="00D52FF7"/>
    <w:rsid w:val="00D5332B"/>
    <w:rsid w:val="00D53BD0"/>
    <w:rsid w:val="00D549A2"/>
    <w:rsid w:val="00D5668B"/>
    <w:rsid w:val="00D617A3"/>
    <w:rsid w:val="00D6347C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7835"/>
    <w:rsid w:val="00D81477"/>
    <w:rsid w:val="00D81898"/>
    <w:rsid w:val="00D8227A"/>
    <w:rsid w:val="00D83868"/>
    <w:rsid w:val="00D85073"/>
    <w:rsid w:val="00D867EB"/>
    <w:rsid w:val="00D9060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A015C"/>
    <w:rsid w:val="00DA1E67"/>
    <w:rsid w:val="00DA34C8"/>
    <w:rsid w:val="00DA36E8"/>
    <w:rsid w:val="00DA517E"/>
    <w:rsid w:val="00DA68F4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76B4"/>
    <w:rsid w:val="00DD07AC"/>
    <w:rsid w:val="00DD08FC"/>
    <w:rsid w:val="00DD28E8"/>
    <w:rsid w:val="00DD31A6"/>
    <w:rsid w:val="00DD32A2"/>
    <w:rsid w:val="00DD32B2"/>
    <w:rsid w:val="00DD3476"/>
    <w:rsid w:val="00DD439E"/>
    <w:rsid w:val="00DD49D4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64C"/>
    <w:rsid w:val="00DE7C84"/>
    <w:rsid w:val="00DF0CE8"/>
    <w:rsid w:val="00DF1047"/>
    <w:rsid w:val="00DF1FE6"/>
    <w:rsid w:val="00DF23A4"/>
    <w:rsid w:val="00DF4F14"/>
    <w:rsid w:val="00DF6B67"/>
    <w:rsid w:val="00DF78DF"/>
    <w:rsid w:val="00E004BF"/>
    <w:rsid w:val="00E00CBA"/>
    <w:rsid w:val="00E0281A"/>
    <w:rsid w:val="00E0287B"/>
    <w:rsid w:val="00E03104"/>
    <w:rsid w:val="00E03611"/>
    <w:rsid w:val="00E044C7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BAE"/>
    <w:rsid w:val="00E121D2"/>
    <w:rsid w:val="00E1432A"/>
    <w:rsid w:val="00E149B7"/>
    <w:rsid w:val="00E14E30"/>
    <w:rsid w:val="00E151F0"/>
    <w:rsid w:val="00E154E5"/>
    <w:rsid w:val="00E15985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178A"/>
    <w:rsid w:val="00E21A82"/>
    <w:rsid w:val="00E2287D"/>
    <w:rsid w:val="00E22A9A"/>
    <w:rsid w:val="00E239C5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502A0"/>
    <w:rsid w:val="00E50C78"/>
    <w:rsid w:val="00E55F4C"/>
    <w:rsid w:val="00E56A81"/>
    <w:rsid w:val="00E57933"/>
    <w:rsid w:val="00E60B69"/>
    <w:rsid w:val="00E61545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0B4D"/>
    <w:rsid w:val="00E71171"/>
    <w:rsid w:val="00E72ACD"/>
    <w:rsid w:val="00E74738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471B"/>
    <w:rsid w:val="00E94725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EF3"/>
    <w:rsid w:val="00EA666D"/>
    <w:rsid w:val="00EA7F42"/>
    <w:rsid w:val="00EB17D6"/>
    <w:rsid w:val="00EB21A7"/>
    <w:rsid w:val="00EB2B91"/>
    <w:rsid w:val="00EB31FC"/>
    <w:rsid w:val="00EB5301"/>
    <w:rsid w:val="00EB5361"/>
    <w:rsid w:val="00EB5518"/>
    <w:rsid w:val="00EB6B30"/>
    <w:rsid w:val="00EC0841"/>
    <w:rsid w:val="00EC106B"/>
    <w:rsid w:val="00EC23E4"/>
    <w:rsid w:val="00EC3728"/>
    <w:rsid w:val="00EC3C62"/>
    <w:rsid w:val="00EC4CC3"/>
    <w:rsid w:val="00EC5DAC"/>
    <w:rsid w:val="00EC71AA"/>
    <w:rsid w:val="00EC7F8E"/>
    <w:rsid w:val="00ED0731"/>
    <w:rsid w:val="00ED0B8F"/>
    <w:rsid w:val="00ED1010"/>
    <w:rsid w:val="00ED37F5"/>
    <w:rsid w:val="00ED4A97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63E4"/>
    <w:rsid w:val="00EE6F73"/>
    <w:rsid w:val="00EE719D"/>
    <w:rsid w:val="00EE7BB2"/>
    <w:rsid w:val="00EF0A93"/>
    <w:rsid w:val="00EF4382"/>
    <w:rsid w:val="00EF4B67"/>
    <w:rsid w:val="00EF5674"/>
    <w:rsid w:val="00EF682F"/>
    <w:rsid w:val="00F000EE"/>
    <w:rsid w:val="00F01C6C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2A0"/>
    <w:rsid w:val="00F20EEC"/>
    <w:rsid w:val="00F2269E"/>
    <w:rsid w:val="00F24046"/>
    <w:rsid w:val="00F27B53"/>
    <w:rsid w:val="00F27E62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CBD"/>
    <w:rsid w:val="00F54530"/>
    <w:rsid w:val="00F54E3B"/>
    <w:rsid w:val="00F54FF0"/>
    <w:rsid w:val="00F56AFC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5C1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4FD"/>
    <w:rsid w:val="00F837C8"/>
    <w:rsid w:val="00F85194"/>
    <w:rsid w:val="00F8764F"/>
    <w:rsid w:val="00F87D3A"/>
    <w:rsid w:val="00F914BB"/>
    <w:rsid w:val="00F933C9"/>
    <w:rsid w:val="00F97A0D"/>
    <w:rsid w:val="00FA2FF6"/>
    <w:rsid w:val="00FA38B8"/>
    <w:rsid w:val="00FA3F75"/>
    <w:rsid w:val="00FA40EF"/>
    <w:rsid w:val="00FA5435"/>
    <w:rsid w:val="00FA558F"/>
    <w:rsid w:val="00FB1622"/>
    <w:rsid w:val="00FB1685"/>
    <w:rsid w:val="00FB4E99"/>
    <w:rsid w:val="00FB59F5"/>
    <w:rsid w:val="00FB5D24"/>
    <w:rsid w:val="00FB60EE"/>
    <w:rsid w:val="00FB68C9"/>
    <w:rsid w:val="00FC2607"/>
    <w:rsid w:val="00FC2647"/>
    <w:rsid w:val="00FC3564"/>
    <w:rsid w:val="00FC6ED8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3BCD"/>
    <w:rsid w:val="00FE3F10"/>
    <w:rsid w:val="00FE4114"/>
    <w:rsid w:val="00FE4684"/>
    <w:rsid w:val="00FE7623"/>
    <w:rsid w:val="00FE7D23"/>
    <w:rsid w:val="00FE7DE5"/>
    <w:rsid w:val="00FE7EA8"/>
    <w:rsid w:val="00FF0480"/>
    <w:rsid w:val="00FF0BFE"/>
    <w:rsid w:val="00FF1321"/>
    <w:rsid w:val="00FF2845"/>
    <w:rsid w:val="00FF3CEF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B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40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41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41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45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43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42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41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44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46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214">
    <w:name w:val="Основной текст с отступом 21"/>
    <w:basedOn w:val="a4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4">
    <w:name w:val="Абзац списка Знак"/>
    <w:aliases w:val="Нумерованый список Знак,List Paragraph1 Знак"/>
    <w:link w:val="aff3"/>
    <w:uiPriority w:val="34"/>
    <w:rsid w:val="00BC31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40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41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41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45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43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42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41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44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46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214">
    <w:name w:val="Основной текст с отступом 21"/>
    <w:basedOn w:val="a4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4">
    <w:name w:val="Абзац списка Знак"/>
    <w:aliases w:val="Нумерованый список Знак,List Paragraph1 Знак"/>
    <w:link w:val="aff3"/>
    <w:uiPriority w:val="34"/>
    <w:rsid w:val="00BC31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hyperlink" Target="consultantplus://offline/ref=EA75B48B51F6365D5130D94D56A677371C24763EA592D0F2F9AD0846r7V0F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microsoft.com/office/2007/relationships/stylesWithEffects" Target="stylesWithEffects.xml"/><Relationship Id="rId37" Type="http://schemas.openxmlformats.org/officeDocument/2006/relationships/hyperlink" Target="consultantplus://offline/ref=EA75B48B51F6365D5130D94D56A677371F2A7539A9CFDAFAA0A10Ar4V1F" TargetMode="External"/><Relationship Id="rId40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footnotes" Target="footnotes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D647F-649C-4DB6-95DA-BD3A4D8F552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A5E9CF8-1EC3-48D5-AA62-027039BF991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29BC5B2-04B8-45C4-872E-2D04A422A14C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CB0EB61D-BAB2-4E9C-8062-99CB52B7C582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9F69577D-5E79-4B5B-8D35-DA1695F9A0B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80A98DD6-9DFA-430E-A008-B7869928E5F0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D4E253CB-CCCB-456E-92EE-F5596B8641CA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9F887CBE-4D2B-47B9-BAF4-BD312B073B59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3BFE2A4D-1F3C-4563-83B8-63426FD8BC9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B6EA5D7-419D-480F-85A7-08379FE86024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4CEB0655-7651-41F8-A598-FA17F3C0EC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DF89BD-6BCE-423E-9895-760F3E0CB12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7B3E7BC2-9A72-46D6-887B-76498B775EA5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95DF2F2C-8934-46EE-8D63-48FC343E2BCF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4171F196-E3DF-4C8B-9A5A-DC711658A337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F6E36F86-E538-4AC2-9DEC-619701240F16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A186A7BF-CA36-466E-BC7C-698B4701BB60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FA41BF49-C005-4D68-8E32-1271BC321D2A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6713B62A-E103-42DB-9BFA-F5D96B13F549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E1951402-7503-4EA1-8B01-7904FD398AA4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BD4631F8-0BE4-4EA9-975F-CA84D6C31F19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47DF9630-CFF2-4E3C-BDD5-98469C6DAA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C9FF8-087E-41BE-A3DF-7AF4FCE207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A9C2B-484F-4493-B716-E7AB77EA7B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642E94-EEE9-4999-AD0D-27783C0F95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61580E-689E-4F1A-B56B-F812F223089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54DB291-218C-4FA8-ADCE-F2A41173713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522390B-B5DE-4F45-92D3-C2FAD24D021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20389D70-6D97-441E-8EAE-7A8EF71F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8000</Words>
  <Characters>45602</Characters>
  <Application>Microsoft Office Word</Application>
  <DocSecurity>0</DocSecurity>
  <Lines>380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53496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Канюс Сергей Андреевич</cp:lastModifiedBy>
  <cp:revision>3</cp:revision>
  <cp:lastPrinted>2014-10-16T07:10:00Z</cp:lastPrinted>
  <dcterms:created xsi:type="dcterms:W3CDTF">2019-08-12T06:30:00Z</dcterms:created>
  <dcterms:modified xsi:type="dcterms:W3CDTF">2019-08-12T07:00:00Z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